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0699C4A">
      <w:pPr>
        <w:ind w:left="0" w:leftChars="0" w:firstLine="0" w:firstLineChars="0"/>
        <w:jc w:val="center"/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2"/>
          <w:szCs w:val="32"/>
          <w:lang w:val="en-US" w:eastAsia="zh-CN"/>
        </w:rPr>
        <w:t>数据分析类AI工具测评体验</w:t>
      </w:r>
    </w:p>
    <w:p w14:paraId="594EF1F0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测评</w:t>
      </w:r>
      <w:r>
        <w:rPr>
          <w:rFonts w:hint="eastAsia"/>
          <w:lang w:val="en-US" w:eastAsia="zh-CN"/>
        </w:rPr>
        <w:t>背景</w:t>
      </w:r>
    </w:p>
    <w:p w14:paraId="35B47386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当前咱们正在忙着搞数据查询类AI工具的研发，</w:t>
      </w:r>
      <w:r>
        <w:rPr>
          <w:rFonts w:hint="default"/>
          <w:lang w:val="en-US" w:eastAsia="zh-CN"/>
        </w:rPr>
        <w:t>为了让产品设计既</w:t>
      </w:r>
      <w:r>
        <w:rPr>
          <w:rFonts w:hint="eastAsia"/>
          <w:lang w:val="en-US" w:eastAsia="zh-CN"/>
        </w:rPr>
        <w:t>可靠</w:t>
      </w:r>
      <w:r>
        <w:rPr>
          <w:rFonts w:hint="default"/>
          <w:lang w:val="en-US" w:eastAsia="zh-CN"/>
        </w:rPr>
        <w:t>又好用，咱们打算好好研究研究市面上的主流产品，把这些工具的核心本事、功能布局、怎么操作这些点都扒</w:t>
      </w:r>
      <w:r>
        <w:rPr>
          <w:rFonts w:hint="eastAsia"/>
          <w:lang w:val="en-US" w:eastAsia="zh-CN"/>
        </w:rPr>
        <w:t>一</w:t>
      </w:r>
      <w:r>
        <w:rPr>
          <w:rFonts w:hint="default"/>
          <w:lang w:val="en-US" w:eastAsia="zh-CN"/>
        </w:rPr>
        <w:t>扒清楚，看看它们哪儿厉害、哪儿还有提升空间，从中捞点有用的灵感和经验</w:t>
      </w:r>
      <w:r>
        <w:rPr>
          <w:rFonts w:hint="eastAsia"/>
          <w:lang w:val="en-US" w:eastAsia="zh-CN"/>
        </w:rPr>
        <w:t>~本</w:t>
      </w:r>
      <w:r>
        <w:rPr>
          <w:rFonts w:hint="default"/>
          <w:lang w:val="en-US" w:eastAsia="zh-CN"/>
        </w:rPr>
        <w:t>次测评我们重点</w:t>
      </w:r>
      <w:r>
        <w:rPr>
          <w:rFonts w:hint="eastAsia"/>
          <w:lang w:val="en-US" w:eastAsia="zh-CN"/>
        </w:rPr>
        <w:t>围绕</w:t>
      </w:r>
      <w:r>
        <w:rPr>
          <w:rFonts w:hint="default"/>
          <w:lang w:val="en-US" w:eastAsia="zh-CN"/>
        </w:rPr>
        <w:t>数据查询、图表生成、数据分析这三大核心场景，还测试了不同数据量下的表现，就是想给咱们自己的产品升级、优化功能、提升性能找些实打实的参考，让咱们的产品在市场上能有自己的亮点！</w:t>
      </w:r>
      <w:r>
        <w:rPr>
          <w:rFonts w:hint="eastAsia"/>
          <w:lang w:val="en-US" w:eastAsia="zh-CN"/>
        </w:rPr>
        <w:t>当然也为大家提供数据分析类AI工具的选择建议参考。</w:t>
      </w:r>
    </w:p>
    <w:p w14:paraId="4FAFE6B3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测评</w:t>
      </w:r>
      <w:r>
        <w:rPr>
          <w:rFonts w:hint="eastAsia"/>
          <w:lang w:val="en-US" w:eastAsia="zh-CN"/>
        </w:rPr>
        <w:t>概述</w:t>
      </w:r>
    </w:p>
    <w:p w14:paraId="55A6C828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评测目标</w:t>
      </w:r>
    </w:p>
    <w:p w14:paraId="011AC65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选取市场上主流的几款数据分析类AI工具，评估各个工具在不同数据量级下的功能表现（是否支持、是否准确）、性能表现（响应时长、能否响应）等。</w:t>
      </w:r>
    </w:p>
    <w:p w14:paraId="03FE0C1D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评测范围</w:t>
      </w:r>
    </w:p>
    <w:p w14:paraId="2ACDD244">
      <w:pPr>
        <w:numPr>
          <w:ilvl w:val="0"/>
          <w:numId w:val="2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工具范围</w:t>
      </w:r>
      <w:r>
        <w:rPr>
          <w:rFonts w:hint="default"/>
          <w:lang w:val="en-US" w:eastAsia="zh-CN"/>
        </w:rPr>
        <w:t>：5 款</w:t>
      </w:r>
      <w:r>
        <w:rPr>
          <w:rFonts w:hint="eastAsia"/>
          <w:lang w:val="en-US" w:eastAsia="zh-CN"/>
        </w:rPr>
        <w:t>主流的</w:t>
      </w:r>
      <w:r>
        <w:rPr>
          <w:rFonts w:hint="default"/>
          <w:lang w:val="en-US" w:eastAsia="zh-CN"/>
        </w:rPr>
        <w:t>数据分析类 AI 工具（豆包、Kimi、小浣熊、扣子空间、AnyGen）</w:t>
      </w:r>
    </w:p>
    <w:p w14:paraId="47D48140">
      <w:pPr>
        <w:numPr>
          <w:ilvl w:val="0"/>
          <w:numId w:val="2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数据范围</w:t>
      </w:r>
      <w:r>
        <w:rPr>
          <w:rFonts w:hint="default"/>
          <w:lang w:val="en-US" w:eastAsia="zh-CN"/>
        </w:rPr>
        <w:t>：人员信息数据（包含员工 id、姓名、性别、年龄、部门等 10 个字段）</w:t>
      </w:r>
    </w:p>
    <w:p w14:paraId="1BB7818B">
      <w:pPr>
        <w:numPr>
          <w:ilvl w:val="0"/>
          <w:numId w:val="2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数据量级</w:t>
      </w:r>
      <w:r>
        <w:rPr>
          <w:rFonts w:hint="default"/>
          <w:lang w:val="en-US" w:eastAsia="zh-CN"/>
        </w:rPr>
        <w:t>：4 个梯度（100条、1000条、10000条、10000</w:t>
      </w:r>
      <w:r>
        <w:rPr>
          <w:rFonts w:hint="eastAsia"/>
          <w:lang w:val="en-US" w:eastAsia="zh-CN"/>
        </w:rPr>
        <w:t>0</w:t>
      </w:r>
      <w:r>
        <w:rPr>
          <w:rFonts w:hint="default"/>
          <w:lang w:val="en-US" w:eastAsia="zh-CN"/>
        </w:rPr>
        <w:t>条）</w:t>
      </w:r>
    </w:p>
    <w:p w14:paraId="6760881A">
      <w:pPr>
        <w:numPr>
          <w:ilvl w:val="0"/>
          <w:numId w:val="2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功能维度</w:t>
      </w:r>
      <w:r>
        <w:rPr>
          <w:rFonts w:hint="default"/>
          <w:lang w:val="en-US" w:eastAsia="zh-CN"/>
        </w:rPr>
        <w:t>：数据查询、图表生成、数据分析三大模块</w:t>
      </w:r>
    </w:p>
    <w:p w14:paraId="2217F2DD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测评方法与环境</w:t>
      </w:r>
    </w:p>
    <w:p w14:paraId="75BB4AF7"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数据准备</w:t>
      </w:r>
    </w:p>
    <w:tbl>
      <w:tblPr>
        <w:tblStyle w:val="10"/>
        <w:tblW w:w="4998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0"/>
        <w:gridCol w:w="6559"/>
      </w:tblGrid>
      <w:tr w14:paraId="7ED025D2">
        <w:tc>
          <w:tcPr>
            <w:tcW w:w="1150" w:type="pct"/>
            <w:shd w:val="clear" w:color="auto" w:fill="BEBEBE" w:themeFill="background1" w:themeFillShade="BF"/>
            <w:vAlign w:val="center"/>
          </w:tcPr>
          <w:p w14:paraId="12A6CB7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jc w:val="left"/>
              <w:textAlignment w:val="auto"/>
              <w:rPr>
                <w:rFonts w:hint="default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sz w:val="22"/>
                <w:szCs w:val="22"/>
                <w:vertAlign w:val="baseline"/>
                <w:lang w:val="en-US" w:eastAsia="zh-CN"/>
              </w:rPr>
              <w:t>数据维度</w:t>
            </w:r>
          </w:p>
        </w:tc>
        <w:tc>
          <w:tcPr>
            <w:tcW w:w="3849" w:type="pct"/>
            <w:shd w:val="clear" w:color="auto" w:fill="BEBEBE" w:themeFill="background1" w:themeFillShade="BF"/>
            <w:vAlign w:val="center"/>
          </w:tcPr>
          <w:p w14:paraId="60EC04B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default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2"/>
                <w:szCs w:val="22"/>
                <w:vertAlign w:val="baseline"/>
                <w:lang w:val="en-US" w:eastAsia="zh-CN"/>
              </w:rPr>
              <w:t>具体内容</w:t>
            </w:r>
          </w:p>
        </w:tc>
      </w:tr>
      <w:tr w14:paraId="74762E3F">
        <w:tc>
          <w:tcPr>
            <w:tcW w:w="1150" w:type="pct"/>
            <w:vAlign w:val="center"/>
          </w:tcPr>
          <w:p w14:paraId="1873B5B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jc w:val="left"/>
              <w:textAlignment w:val="auto"/>
              <w:rPr>
                <w:rFonts w:hint="default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2"/>
                <w:szCs w:val="22"/>
              </w:rPr>
              <w:t>数据类型</w:t>
            </w:r>
          </w:p>
        </w:tc>
        <w:tc>
          <w:tcPr>
            <w:tcW w:w="3849" w:type="pct"/>
            <w:vAlign w:val="center"/>
          </w:tcPr>
          <w:p w14:paraId="3D25B9F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default" w:eastAsia="宋体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sz w:val="22"/>
                <w:szCs w:val="22"/>
                <w:lang w:val="en-US" w:eastAsia="zh-CN"/>
              </w:rPr>
              <w:t>企业人员基本</w:t>
            </w:r>
            <w:r>
              <w:rPr>
                <w:rFonts w:ascii="宋体" w:hAnsi="宋体" w:eastAsia="宋体" w:cs="宋体"/>
                <w:sz w:val="22"/>
                <w:szCs w:val="22"/>
              </w:rPr>
              <w:t>信息数据</w:t>
            </w:r>
          </w:p>
        </w:tc>
      </w:tr>
      <w:tr w14:paraId="20665B57">
        <w:tc>
          <w:tcPr>
            <w:tcW w:w="1150" w:type="pct"/>
            <w:vAlign w:val="center"/>
          </w:tcPr>
          <w:p w14:paraId="123E146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jc w:val="left"/>
              <w:textAlignment w:val="auto"/>
              <w:rPr>
                <w:rFonts w:hint="default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2"/>
                <w:szCs w:val="22"/>
              </w:rPr>
              <w:t>包含字段</w:t>
            </w:r>
          </w:p>
        </w:tc>
        <w:tc>
          <w:tcPr>
            <w:tcW w:w="3849" w:type="pct"/>
            <w:vAlign w:val="center"/>
          </w:tcPr>
          <w:p w14:paraId="09A6809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default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2"/>
                <w:szCs w:val="22"/>
              </w:rPr>
              <w:t>员工 id、姓名、性别、年龄、部门、入职年限、月薪、奖金、所在城市、职级</w:t>
            </w:r>
          </w:p>
        </w:tc>
      </w:tr>
      <w:tr w14:paraId="1AC1F880">
        <w:tc>
          <w:tcPr>
            <w:tcW w:w="1150" w:type="pct"/>
            <w:vAlign w:val="center"/>
          </w:tcPr>
          <w:p w14:paraId="0BA01D5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jc w:val="left"/>
              <w:textAlignment w:val="auto"/>
              <w:rPr>
                <w:rFonts w:hint="default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2"/>
                <w:szCs w:val="22"/>
              </w:rPr>
              <w:t>数据量级</w:t>
            </w:r>
          </w:p>
        </w:tc>
        <w:tc>
          <w:tcPr>
            <w:tcW w:w="3849" w:type="pct"/>
            <w:vAlign w:val="center"/>
          </w:tcPr>
          <w:p w14:paraId="1FEF6F2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default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2"/>
                <w:szCs w:val="22"/>
              </w:rPr>
              <w:t>100 条、1000 条、10000 条、100000 条</w:t>
            </w:r>
          </w:p>
        </w:tc>
      </w:tr>
      <w:tr w14:paraId="45F5604B">
        <w:tc>
          <w:tcPr>
            <w:tcW w:w="1150" w:type="pct"/>
            <w:vAlign w:val="center"/>
          </w:tcPr>
          <w:p w14:paraId="5CB847E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jc w:val="left"/>
              <w:textAlignment w:val="auto"/>
              <w:rPr>
                <w:rFonts w:hint="default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2"/>
                <w:szCs w:val="22"/>
              </w:rPr>
              <w:t>数据质量</w:t>
            </w:r>
          </w:p>
        </w:tc>
        <w:tc>
          <w:tcPr>
            <w:tcW w:w="3849" w:type="pct"/>
            <w:vAlign w:val="center"/>
          </w:tcPr>
          <w:p w14:paraId="5701BC0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default" w:eastAsia="宋体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2"/>
                <w:szCs w:val="22"/>
              </w:rPr>
              <w:t>结构化数据，无缺失值，格式规范</w:t>
            </w:r>
            <w:r>
              <w:rPr>
                <w:rFonts w:hint="eastAsia" w:ascii="宋体" w:hAnsi="宋体" w:cs="宋体"/>
                <w:sz w:val="22"/>
                <w:szCs w:val="22"/>
                <w:lang w:eastAsia="zh-CN"/>
              </w:rPr>
              <w:t>，</w:t>
            </w:r>
            <w:r>
              <w:rPr>
                <w:rFonts w:hint="eastAsia" w:ascii="宋体" w:hAnsi="宋体" w:cs="宋体"/>
                <w:sz w:val="22"/>
                <w:szCs w:val="22"/>
                <w:lang w:val="en-US" w:eastAsia="zh-CN"/>
              </w:rPr>
              <w:t>员工id为唯一主键</w:t>
            </w:r>
          </w:p>
        </w:tc>
      </w:tr>
    </w:tbl>
    <w:p w14:paraId="06BB0112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以下为测试数据样例（仅测试使用，不反映真实情况）：</w:t>
      </w:r>
    </w:p>
    <w:p w14:paraId="32BD9E35">
      <w:pPr>
        <w:bidi w:val="0"/>
        <w:ind w:left="0" w:leftChars="0" w:firstLine="0" w:firstLineChars="0"/>
      </w:pPr>
      <w:r>
        <w:drawing>
          <wp:inline distT="0" distB="0" distL="114300" distR="114300">
            <wp:extent cx="5266690" cy="1884680"/>
            <wp:effectExtent l="0" t="0" r="16510" b="20320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6587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共四份数据，字段完全一致，差异为数据量不同：</w:t>
      </w:r>
    </w:p>
    <w:p w14:paraId="5C367DBB"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019300" cy="1066800"/>
            <wp:effectExtent l="0" t="0" r="12700" b="0"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3C82E"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测试用例</w:t>
      </w:r>
    </w:p>
    <w:tbl>
      <w:tblPr>
        <w:tblStyle w:val="9"/>
        <w:tblW w:w="5000" w:type="pct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5"/>
        <w:gridCol w:w="1707"/>
        <w:gridCol w:w="5310"/>
      </w:tblGrid>
      <w:tr w14:paraId="3A469C33">
        <w:trPr>
          <w:trHeight w:val="23" w:hRule="atLeast"/>
        </w:trPr>
        <w:tc>
          <w:tcPr>
            <w:tcW w:w="883" w:type="pct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5795F1C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功能模块</w:t>
            </w:r>
          </w:p>
        </w:tc>
        <w:tc>
          <w:tcPr>
            <w:tcW w:w="1001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30D467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测试用例类型</w:t>
            </w:r>
          </w:p>
        </w:tc>
        <w:tc>
          <w:tcPr>
            <w:tcW w:w="3115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2244F5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示例</w:t>
            </w:r>
          </w:p>
        </w:tc>
      </w:tr>
      <w:tr w14:paraId="5702DEE9">
        <w:trPr>
          <w:trHeight w:val="23" w:hRule="atLeast"/>
        </w:trPr>
        <w:tc>
          <w:tcPr>
            <w:tcW w:w="883" w:type="pct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DF3699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数据查询</w:t>
            </w:r>
          </w:p>
        </w:tc>
        <w:tc>
          <w:tcPr>
            <w:tcW w:w="1001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C4B948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简单查询</w:t>
            </w:r>
          </w:p>
        </w:tc>
        <w:tc>
          <w:tcPr>
            <w:tcW w:w="3115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CA5299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特定人员的月薪查询（如：吴浩的月薪多少？）</w:t>
            </w:r>
          </w:p>
        </w:tc>
      </w:tr>
      <w:tr w14:paraId="7AC6BEAF">
        <w:trPr>
          <w:trHeight w:val="23" w:hRule="atLeast"/>
        </w:trPr>
        <w:tc>
          <w:tcPr>
            <w:tcW w:w="883" w:type="pct"/>
            <w:vMerge w:val="continue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D6FC69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</w:p>
        </w:tc>
        <w:tc>
          <w:tcPr>
            <w:tcW w:w="1001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94EC06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中等查询</w:t>
            </w:r>
          </w:p>
        </w:tc>
        <w:tc>
          <w:tcPr>
            <w:tcW w:w="3115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64FA1F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特定条件筛选（如：研发部奖金大于5000的人有多少？）</w:t>
            </w:r>
          </w:p>
        </w:tc>
      </w:tr>
      <w:tr w14:paraId="2014D5B9">
        <w:trPr>
          <w:trHeight w:val="23" w:hRule="atLeast"/>
        </w:trPr>
        <w:tc>
          <w:tcPr>
            <w:tcW w:w="883" w:type="pct"/>
            <w:vMerge w:val="continue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C06717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</w:p>
        </w:tc>
        <w:tc>
          <w:tcPr>
            <w:tcW w:w="1001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83649F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复杂查询</w:t>
            </w:r>
          </w:p>
        </w:tc>
        <w:tc>
          <w:tcPr>
            <w:tcW w:w="3115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EF26C0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多条件组合统计（如：北京地区入职年限小于5年、5-10年、10-15年、15-20年和20年以上的员工分别有多少？）</w:t>
            </w:r>
          </w:p>
        </w:tc>
      </w:tr>
      <w:tr w14:paraId="48D7D509">
        <w:trPr>
          <w:trHeight w:val="23" w:hRule="atLeast"/>
        </w:trPr>
        <w:tc>
          <w:tcPr>
            <w:tcW w:w="883" w:type="pct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158018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图表生成</w:t>
            </w:r>
          </w:p>
        </w:tc>
        <w:tc>
          <w:tcPr>
            <w:tcW w:w="1001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00E0EB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未指定图表类型</w:t>
            </w:r>
          </w:p>
        </w:tc>
        <w:tc>
          <w:tcPr>
            <w:tcW w:w="3115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FE2DE7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基于性别、部门、年龄、月薪、奖金、所在城市和职级等数据，生成可视化图表</w:t>
            </w:r>
          </w:p>
        </w:tc>
      </w:tr>
      <w:tr w14:paraId="1EEC77B4">
        <w:trPr>
          <w:trHeight w:val="23" w:hRule="atLeast"/>
        </w:trPr>
        <w:tc>
          <w:tcPr>
            <w:tcW w:w="883" w:type="pct"/>
            <w:vMerge w:val="continue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8C75CB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</w:p>
        </w:tc>
        <w:tc>
          <w:tcPr>
            <w:tcW w:w="1001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EE0EC0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指定图表类型</w:t>
            </w:r>
          </w:p>
        </w:tc>
        <w:tc>
          <w:tcPr>
            <w:tcW w:w="3115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B8626A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按部门展示人员占比情况</w:t>
            </w:r>
          </w:p>
        </w:tc>
      </w:tr>
      <w:tr w14:paraId="124E50F5">
        <w:trPr>
          <w:trHeight w:val="23" w:hRule="atLeast"/>
        </w:trPr>
        <w:tc>
          <w:tcPr>
            <w:tcW w:w="883" w:type="pct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A52FFF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数据分析</w:t>
            </w:r>
          </w:p>
        </w:tc>
        <w:tc>
          <w:tcPr>
            <w:tcW w:w="1001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BAB046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未指定分析方向</w:t>
            </w:r>
          </w:p>
        </w:tc>
        <w:tc>
          <w:tcPr>
            <w:tcW w:w="3115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0A2A92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请给我分析一下这份数据</w:t>
            </w:r>
          </w:p>
        </w:tc>
      </w:tr>
      <w:tr w14:paraId="3D4FC99B">
        <w:trPr>
          <w:trHeight w:val="23" w:hRule="atLeast"/>
        </w:trPr>
        <w:tc>
          <w:tcPr>
            <w:tcW w:w="883" w:type="pct"/>
            <w:vMerge w:val="continue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E323DC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</w:p>
        </w:tc>
        <w:tc>
          <w:tcPr>
            <w:tcW w:w="1001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A08FCC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指定分析方向</w:t>
            </w:r>
          </w:p>
        </w:tc>
        <w:tc>
          <w:tcPr>
            <w:tcW w:w="3115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D7E3AA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请给我分析一下这份数据，看下不同城市入职年限与月薪、奖金的关系</w:t>
            </w:r>
          </w:p>
        </w:tc>
      </w:tr>
      <w:tr w14:paraId="0719ED4F">
        <w:trPr>
          <w:trHeight w:val="23" w:hRule="atLeast"/>
        </w:trPr>
        <w:tc>
          <w:tcPr>
            <w:tcW w:w="883" w:type="pct"/>
            <w:vMerge w:val="continue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E9F458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</w:p>
        </w:tc>
        <w:tc>
          <w:tcPr>
            <w:tcW w:w="1001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80BD3A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引用案例知识</w:t>
            </w:r>
          </w:p>
        </w:tc>
        <w:tc>
          <w:tcPr>
            <w:tcW w:w="3115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683451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请按人员信息分析案例当中的内容给我分析一下这份excel数据</w:t>
            </w:r>
          </w:p>
        </w:tc>
      </w:tr>
    </w:tbl>
    <w:p w14:paraId="024D409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313" w:beforeLines="1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附数据分析当中引用案例知识的内容（仅测试使用，不反映真实情况）：</w:t>
      </w:r>
    </w:p>
    <w:p w14:paraId="252EA035">
      <w:pPr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889375"/>
            <wp:effectExtent l="0" t="0" r="16510" b="22225"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8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566D5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评估</w:t>
      </w:r>
      <w:r>
        <w:rPr>
          <w:rFonts w:hint="default"/>
          <w:lang w:val="en-US" w:eastAsia="zh-CN"/>
        </w:rPr>
        <w:t>指标</w:t>
      </w:r>
    </w:p>
    <w:p w14:paraId="5A0820A1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功能支持度</w:t>
      </w:r>
      <w:bookmarkStart w:id="0" w:name="_GoBack"/>
      <w:bookmarkEnd w:id="0"/>
    </w:p>
    <w:p w14:paraId="43CA596E"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评估标准</w:t>
      </w:r>
      <w:r>
        <w:rPr>
          <w:rFonts w:hint="eastAsia"/>
          <w:lang w:val="en-US" w:eastAsia="zh-CN"/>
        </w:rPr>
        <w:t>（主要评估指标）</w:t>
      </w:r>
      <w:r>
        <w:rPr>
          <w:rFonts w:hint="default"/>
          <w:lang w:val="en-US" w:eastAsia="zh-CN"/>
        </w:rPr>
        <w:t>：</w:t>
      </w:r>
      <w:r>
        <w:rPr>
          <w:rFonts w:hint="eastAsia"/>
          <w:lang w:val="en-US" w:eastAsia="zh-CN"/>
        </w:rPr>
        <w:t>1)数据查询：看工具能否正确响应预期答案；2）图表生成</w:t>
      </w:r>
      <w:r>
        <w:rPr>
          <w:rFonts w:hint="eastAsia" w:eastAsia="宋体"/>
          <w:lang w:val="en-US" w:eastAsia="zh-CN"/>
        </w:rPr>
        <w:t>：看工具能否直接生成统计图、能否根据语义生成对应的统计图；3）数据分析：能否按分析场景输出对应分析维度的内容，分析内容质量高低需要根据实际业务再评估，本次测评不涉及；</w:t>
      </w:r>
    </w:p>
    <w:p w14:paraId="270F0E2F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结果判定：支持（√）或不支持（×）</w:t>
      </w:r>
    </w:p>
    <w:p w14:paraId="74BA1DA9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计算方式：支持率 = 支持次数 / 测试总次数 × 100%</w:t>
      </w:r>
    </w:p>
    <w:p w14:paraId="71558559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性能表现</w:t>
      </w:r>
    </w:p>
    <w:p w14:paraId="36AB6BD3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评估指标：响应时长（从提交问题到返回结果的时间</w:t>
      </w:r>
      <w:r>
        <w:rPr>
          <w:rFonts w:hint="eastAsia"/>
          <w:lang w:val="en-US" w:eastAsia="zh-CN"/>
        </w:rPr>
        <w:t>，最长时限10分钟，即600s</w:t>
      </w:r>
      <w:r>
        <w:rPr>
          <w:rFonts w:hint="default"/>
          <w:lang w:val="en-US" w:eastAsia="zh-CN"/>
        </w:rPr>
        <w:t>）</w:t>
      </w:r>
    </w:p>
    <w:p w14:paraId="702AF6F5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统计维度：平均时长</w:t>
      </w:r>
    </w:p>
    <w:p w14:paraId="25C96D0C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单位：秒（s）</w:t>
      </w:r>
    </w:p>
    <w:p w14:paraId="73461921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各AI工具详细测评结果</w:t>
      </w:r>
    </w:p>
    <w:p w14:paraId="515A8AE1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具体实测结果</w:t>
      </w:r>
    </w:p>
    <w:p w14:paraId="15C7F89F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100数量级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1"/>
        <w:gridCol w:w="964"/>
        <w:gridCol w:w="440"/>
        <w:gridCol w:w="441"/>
        <w:gridCol w:w="441"/>
        <w:gridCol w:w="886"/>
        <w:gridCol w:w="465"/>
        <w:gridCol w:w="460"/>
        <w:gridCol w:w="827"/>
        <w:gridCol w:w="465"/>
        <w:gridCol w:w="460"/>
        <w:gridCol w:w="460"/>
        <w:gridCol w:w="886"/>
        <w:gridCol w:w="886"/>
      </w:tblGrid>
      <w:tr w14:paraId="6D7BD539">
        <w:tc>
          <w:tcPr>
            <w:tcW w:w="0" w:type="auto"/>
            <w:vMerge w:val="restart"/>
            <w:vAlign w:val="center"/>
          </w:tcPr>
          <w:p w14:paraId="4297F2B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序号</w:t>
            </w:r>
          </w:p>
        </w:tc>
        <w:tc>
          <w:tcPr>
            <w:tcW w:w="0" w:type="auto"/>
            <w:vMerge w:val="restart"/>
            <w:vAlign w:val="center"/>
          </w:tcPr>
          <w:p w14:paraId="3799CB1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工具名称</w:t>
            </w:r>
          </w:p>
        </w:tc>
        <w:tc>
          <w:tcPr>
            <w:tcW w:w="0" w:type="auto"/>
            <w:gridSpan w:val="4"/>
            <w:vAlign w:val="center"/>
          </w:tcPr>
          <w:p w14:paraId="4D6E470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数据查询</w:t>
            </w:r>
          </w:p>
        </w:tc>
        <w:tc>
          <w:tcPr>
            <w:tcW w:w="0" w:type="auto"/>
            <w:gridSpan w:val="3"/>
            <w:vAlign w:val="center"/>
          </w:tcPr>
          <w:p w14:paraId="7DA633E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图表生成</w:t>
            </w:r>
          </w:p>
        </w:tc>
        <w:tc>
          <w:tcPr>
            <w:tcW w:w="0" w:type="auto"/>
            <w:gridSpan w:val="4"/>
            <w:vAlign w:val="center"/>
          </w:tcPr>
          <w:p w14:paraId="09A2D9B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数据分析</w:t>
            </w:r>
          </w:p>
        </w:tc>
        <w:tc>
          <w:tcPr>
            <w:tcW w:w="0" w:type="auto"/>
            <w:vMerge w:val="restart"/>
            <w:vAlign w:val="center"/>
          </w:tcPr>
          <w:p w14:paraId="2D1DB41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合计支持率</w:t>
            </w:r>
          </w:p>
        </w:tc>
      </w:tr>
      <w:tr w14:paraId="29FE9166">
        <w:trPr>
          <w:trHeight w:val="1222" w:hRule="atLeast"/>
        </w:trPr>
        <w:tc>
          <w:tcPr>
            <w:tcW w:w="0" w:type="auto"/>
            <w:vMerge w:val="continue"/>
            <w:vAlign w:val="center"/>
          </w:tcPr>
          <w:p w14:paraId="44583F9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</w:p>
        </w:tc>
        <w:tc>
          <w:tcPr>
            <w:tcW w:w="0" w:type="auto"/>
            <w:vMerge w:val="continue"/>
            <w:vAlign w:val="center"/>
          </w:tcPr>
          <w:p w14:paraId="7B4DCE2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</w:p>
        </w:tc>
        <w:tc>
          <w:tcPr>
            <w:tcW w:w="0" w:type="auto"/>
            <w:vAlign w:val="center"/>
          </w:tcPr>
          <w:p w14:paraId="28A5BF4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简单</w:t>
            </w:r>
          </w:p>
        </w:tc>
        <w:tc>
          <w:tcPr>
            <w:tcW w:w="0" w:type="auto"/>
            <w:vAlign w:val="center"/>
          </w:tcPr>
          <w:p w14:paraId="1277EF5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中等</w:t>
            </w:r>
          </w:p>
        </w:tc>
        <w:tc>
          <w:tcPr>
            <w:tcW w:w="0" w:type="auto"/>
            <w:vAlign w:val="center"/>
          </w:tcPr>
          <w:p w14:paraId="44A8244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复杂</w:t>
            </w:r>
          </w:p>
        </w:tc>
        <w:tc>
          <w:tcPr>
            <w:tcW w:w="0" w:type="auto"/>
            <w:vAlign w:val="center"/>
          </w:tcPr>
          <w:p w14:paraId="418AC39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小计支持率</w:t>
            </w:r>
          </w:p>
        </w:tc>
        <w:tc>
          <w:tcPr>
            <w:tcW w:w="0" w:type="auto"/>
            <w:vAlign w:val="center"/>
          </w:tcPr>
          <w:p w14:paraId="1F24346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未指定图表类型</w:t>
            </w:r>
          </w:p>
        </w:tc>
        <w:tc>
          <w:tcPr>
            <w:tcW w:w="0" w:type="auto"/>
            <w:vAlign w:val="center"/>
          </w:tcPr>
          <w:p w14:paraId="2CFC742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指定图表类型</w:t>
            </w:r>
          </w:p>
        </w:tc>
        <w:tc>
          <w:tcPr>
            <w:tcW w:w="0" w:type="auto"/>
            <w:vAlign w:val="center"/>
          </w:tcPr>
          <w:p w14:paraId="35118D5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小计支持率</w:t>
            </w:r>
          </w:p>
        </w:tc>
        <w:tc>
          <w:tcPr>
            <w:tcW w:w="0" w:type="auto"/>
            <w:vAlign w:val="center"/>
          </w:tcPr>
          <w:p w14:paraId="1D7EF46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未指定分析方向</w:t>
            </w:r>
          </w:p>
        </w:tc>
        <w:tc>
          <w:tcPr>
            <w:tcW w:w="0" w:type="auto"/>
            <w:vAlign w:val="center"/>
          </w:tcPr>
          <w:p w14:paraId="2038D04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指定分析方向</w:t>
            </w:r>
          </w:p>
        </w:tc>
        <w:tc>
          <w:tcPr>
            <w:tcW w:w="0" w:type="auto"/>
            <w:vAlign w:val="center"/>
          </w:tcPr>
          <w:p w14:paraId="28C7DCD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引用案例知识</w:t>
            </w:r>
          </w:p>
        </w:tc>
        <w:tc>
          <w:tcPr>
            <w:tcW w:w="0" w:type="auto"/>
            <w:vAlign w:val="center"/>
          </w:tcPr>
          <w:p w14:paraId="1B8C286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小计支持率</w:t>
            </w:r>
          </w:p>
        </w:tc>
        <w:tc>
          <w:tcPr>
            <w:tcW w:w="0" w:type="auto"/>
            <w:vMerge w:val="continue"/>
            <w:vAlign w:val="center"/>
          </w:tcPr>
          <w:p w14:paraId="6DE39A7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</w:p>
        </w:tc>
      </w:tr>
      <w:tr w14:paraId="0F57E98D">
        <w:tc>
          <w:tcPr>
            <w:tcW w:w="0" w:type="auto"/>
            <w:vAlign w:val="center"/>
          </w:tcPr>
          <w:p w14:paraId="6D79776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1</w:t>
            </w:r>
          </w:p>
        </w:tc>
        <w:tc>
          <w:tcPr>
            <w:tcW w:w="0" w:type="auto"/>
            <w:vAlign w:val="center"/>
          </w:tcPr>
          <w:p w14:paraId="269E6B6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豆包</w:t>
            </w:r>
          </w:p>
        </w:tc>
        <w:tc>
          <w:tcPr>
            <w:tcW w:w="0" w:type="auto"/>
            <w:vAlign w:val="center"/>
          </w:tcPr>
          <w:p w14:paraId="1BABF9B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vAlign w:val="center"/>
          </w:tcPr>
          <w:p w14:paraId="50A5BC2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vAlign w:val="center"/>
          </w:tcPr>
          <w:p w14:paraId="3334422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vAlign w:val="center"/>
          </w:tcPr>
          <w:p w14:paraId="39308D2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66.7%</w:t>
            </w:r>
          </w:p>
        </w:tc>
        <w:tc>
          <w:tcPr>
            <w:tcW w:w="0" w:type="auto"/>
            <w:vAlign w:val="center"/>
          </w:tcPr>
          <w:p w14:paraId="7726099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vAlign w:val="center"/>
          </w:tcPr>
          <w:p w14:paraId="58F6BEA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vAlign w:val="center"/>
          </w:tcPr>
          <w:p w14:paraId="092510E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vAlign w:val="center"/>
          </w:tcPr>
          <w:p w14:paraId="3392E91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vAlign w:val="center"/>
          </w:tcPr>
          <w:p w14:paraId="0DA90FF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vAlign w:val="center"/>
          </w:tcPr>
          <w:p w14:paraId="5AE9B7B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vAlign w:val="center"/>
          </w:tcPr>
          <w:p w14:paraId="0ED45F1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vAlign w:val="center"/>
          </w:tcPr>
          <w:p w14:paraId="0598CF0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87.5%</w:t>
            </w:r>
          </w:p>
        </w:tc>
      </w:tr>
      <w:tr w14:paraId="7C36473D">
        <w:tc>
          <w:tcPr>
            <w:tcW w:w="0" w:type="auto"/>
            <w:vAlign w:val="center"/>
          </w:tcPr>
          <w:p w14:paraId="6DE5EC3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2</w:t>
            </w:r>
          </w:p>
        </w:tc>
        <w:tc>
          <w:tcPr>
            <w:tcW w:w="0" w:type="auto"/>
            <w:vAlign w:val="center"/>
          </w:tcPr>
          <w:p w14:paraId="20FEB8C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kimi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A9FF7E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7AAC07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vAlign w:val="center"/>
          </w:tcPr>
          <w:p w14:paraId="689E784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vAlign w:val="center"/>
          </w:tcPr>
          <w:p w14:paraId="20713E4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66.7%</w:t>
            </w:r>
          </w:p>
        </w:tc>
        <w:tc>
          <w:tcPr>
            <w:tcW w:w="0" w:type="auto"/>
            <w:vAlign w:val="center"/>
          </w:tcPr>
          <w:p w14:paraId="665232C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vAlign w:val="center"/>
          </w:tcPr>
          <w:p w14:paraId="6576B11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FD8B2F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915BD4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EE477C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B33B22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937A2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060BCE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62.5%</w:t>
            </w:r>
          </w:p>
        </w:tc>
      </w:tr>
      <w:tr w14:paraId="4933D1D0">
        <w:tc>
          <w:tcPr>
            <w:tcW w:w="0" w:type="auto"/>
            <w:vAlign w:val="center"/>
          </w:tcPr>
          <w:p w14:paraId="77CB5B7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3</w:t>
            </w:r>
          </w:p>
        </w:tc>
        <w:tc>
          <w:tcPr>
            <w:tcW w:w="0" w:type="auto"/>
            <w:vAlign w:val="center"/>
          </w:tcPr>
          <w:p w14:paraId="775BA10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小浣熊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5539D8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19A97D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237DE4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1D8128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169F06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B911E8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5A4E57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9DDA0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5548AF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BB938C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10AF98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43F1A7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</w:tr>
      <w:tr w14:paraId="0FB99E41">
        <w:tc>
          <w:tcPr>
            <w:tcW w:w="0" w:type="auto"/>
            <w:vAlign w:val="center"/>
          </w:tcPr>
          <w:p w14:paraId="54C698E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4</w:t>
            </w:r>
          </w:p>
        </w:tc>
        <w:tc>
          <w:tcPr>
            <w:tcW w:w="0" w:type="auto"/>
            <w:vAlign w:val="center"/>
          </w:tcPr>
          <w:p w14:paraId="552093D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扣子空间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58DFC9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E92A28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19D532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vAlign w:val="center"/>
          </w:tcPr>
          <w:p w14:paraId="3CEFB0C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vAlign w:val="center"/>
          </w:tcPr>
          <w:p w14:paraId="32EC28B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vAlign w:val="center"/>
          </w:tcPr>
          <w:p w14:paraId="1DFD2F5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vAlign w:val="center"/>
          </w:tcPr>
          <w:p w14:paraId="4B8C77F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50%</w:t>
            </w:r>
          </w:p>
        </w:tc>
        <w:tc>
          <w:tcPr>
            <w:tcW w:w="0" w:type="auto"/>
            <w:vAlign w:val="center"/>
          </w:tcPr>
          <w:p w14:paraId="6AE9E8F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vAlign w:val="center"/>
          </w:tcPr>
          <w:p w14:paraId="0A7A36B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vAlign w:val="center"/>
          </w:tcPr>
          <w:p w14:paraId="42DE541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vAlign w:val="center"/>
          </w:tcPr>
          <w:p w14:paraId="1B4EC57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66.7%</w:t>
            </w:r>
          </w:p>
        </w:tc>
        <w:tc>
          <w:tcPr>
            <w:tcW w:w="0" w:type="auto"/>
            <w:vAlign w:val="center"/>
          </w:tcPr>
          <w:p w14:paraId="4CFE155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75%</w:t>
            </w:r>
          </w:p>
        </w:tc>
      </w:tr>
      <w:tr w14:paraId="561B5D1B">
        <w:tc>
          <w:tcPr>
            <w:tcW w:w="0" w:type="auto"/>
            <w:vAlign w:val="center"/>
          </w:tcPr>
          <w:p w14:paraId="181C512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5</w:t>
            </w:r>
          </w:p>
        </w:tc>
        <w:tc>
          <w:tcPr>
            <w:tcW w:w="0" w:type="auto"/>
            <w:vAlign w:val="center"/>
          </w:tcPr>
          <w:p w14:paraId="0295CCC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AnyGen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049DFE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EB64A0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5CE1B9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407354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0386CB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79CCEB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EADA0E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D6A8EA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6CE8B9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3FA2CE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96EDF1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CE355E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</w:tr>
    </w:tbl>
    <w:p w14:paraId="747E9F3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313" w:beforeLines="1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各工具平均响应时长如下：</w:t>
      </w:r>
    </w:p>
    <w:p w14:paraId="37DCB292">
      <w:pPr>
        <w:numPr>
          <w:ilvl w:val="0"/>
          <w:numId w:val="3"/>
        </w:numPr>
        <w:bidi w:val="0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豆包：17.4s（数据查询）、75.48s（图表生成）、57.87s（数据分析）</w:t>
      </w:r>
    </w:p>
    <w:p w14:paraId="607D1740">
      <w:pPr>
        <w:numPr>
          <w:ilvl w:val="0"/>
          <w:numId w:val="3"/>
        </w:numPr>
        <w:bidi w:val="0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kimi：5s（数据查询）、37.62s（图表生成）、83.12s（数据分析）</w:t>
      </w:r>
    </w:p>
    <w:p w14:paraId="467807E4">
      <w:pPr>
        <w:numPr>
          <w:ilvl w:val="0"/>
          <w:numId w:val="3"/>
        </w:numPr>
        <w:bidi w:val="0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小浣熊：25.35s（数据查询）、139.15s（图表生成）、99.79s（数据分析）</w:t>
      </w:r>
    </w:p>
    <w:p w14:paraId="0AA0C92B">
      <w:pPr>
        <w:numPr>
          <w:ilvl w:val="0"/>
          <w:numId w:val="3"/>
        </w:numPr>
        <w:bidi w:val="0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扣子空间：46.52s（数据查询）、362.53s（图表生成）、307.75s（数据分析）</w:t>
      </w:r>
    </w:p>
    <w:p w14:paraId="724A6794">
      <w:pPr>
        <w:numPr>
          <w:ilvl w:val="0"/>
          <w:numId w:val="3"/>
        </w:numPr>
        <w:bidi w:val="0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AnyGen：24.49s（数据查询）、319.01s（图表生成）、264.27s（数据分析）</w:t>
      </w:r>
    </w:p>
    <w:p w14:paraId="7A2EE805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附测试截图：</w:t>
      </w:r>
    </w:p>
    <w:p w14:paraId="5C02951C">
      <w:pPr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19091910"/>
            <wp:effectExtent l="0" t="0" r="19685" b="8890"/>
            <wp:docPr id="4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09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24EAA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1000数量级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2"/>
        <w:gridCol w:w="965"/>
        <w:gridCol w:w="441"/>
        <w:gridCol w:w="441"/>
        <w:gridCol w:w="441"/>
        <w:gridCol w:w="878"/>
        <w:gridCol w:w="466"/>
        <w:gridCol w:w="461"/>
        <w:gridCol w:w="827"/>
        <w:gridCol w:w="466"/>
        <w:gridCol w:w="461"/>
        <w:gridCol w:w="461"/>
        <w:gridCol w:w="886"/>
        <w:gridCol w:w="886"/>
      </w:tblGrid>
      <w:tr w14:paraId="299C3C14">
        <w:tc>
          <w:tcPr>
            <w:tcW w:w="0" w:type="auto"/>
            <w:vMerge w:val="restart"/>
            <w:vAlign w:val="center"/>
          </w:tcPr>
          <w:p w14:paraId="2687A90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序号</w:t>
            </w:r>
          </w:p>
        </w:tc>
        <w:tc>
          <w:tcPr>
            <w:tcW w:w="0" w:type="auto"/>
            <w:vMerge w:val="restart"/>
            <w:vAlign w:val="center"/>
          </w:tcPr>
          <w:p w14:paraId="5BFAE29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工具名称</w:t>
            </w:r>
          </w:p>
        </w:tc>
        <w:tc>
          <w:tcPr>
            <w:tcW w:w="0" w:type="auto"/>
            <w:gridSpan w:val="4"/>
            <w:vAlign w:val="center"/>
          </w:tcPr>
          <w:p w14:paraId="5AF03BC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数据查询</w:t>
            </w:r>
          </w:p>
        </w:tc>
        <w:tc>
          <w:tcPr>
            <w:tcW w:w="0" w:type="auto"/>
            <w:gridSpan w:val="3"/>
            <w:vAlign w:val="center"/>
          </w:tcPr>
          <w:p w14:paraId="1E05381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图表生成</w:t>
            </w:r>
          </w:p>
        </w:tc>
        <w:tc>
          <w:tcPr>
            <w:tcW w:w="0" w:type="auto"/>
            <w:gridSpan w:val="4"/>
            <w:vAlign w:val="center"/>
          </w:tcPr>
          <w:p w14:paraId="57D3861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数据分析</w:t>
            </w:r>
          </w:p>
        </w:tc>
        <w:tc>
          <w:tcPr>
            <w:tcW w:w="0" w:type="auto"/>
            <w:vMerge w:val="restart"/>
            <w:vAlign w:val="center"/>
          </w:tcPr>
          <w:p w14:paraId="337CDE7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合计支持率</w:t>
            </w:r>
          </w:p>
        </w:tc>
      </w:tr>
      <w:tr w14:paraId="15E91BFB">
        <w:trPr>
          <w:trHeight w:val="2190" w:hRule="atLeast"/>
        </w:trPr>
        <w:tc>
          <w:tcPr>
            <w:tcW w:w="0" w:type="auto"/>
            <w:vMerge w:val="continue"/>
            <w:vAlign w:val="center"/>
          </w:tcPr>
          <w:p w14:paraId="0079701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</w:p>
        </w:tc>
        <w:tc>
          <w:tcPr>
            <w:tcW w:w="0" w:type="auto"/>
            <w:vMerge w:val="continue"/>
            <w:vAlign w:val="center"/>
          </w:tcPr>
          <w:p w14:paraId="3A70A69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</w:p>
        </w:tc>
        <w:tc>
          <w:tcPr>
            <w:tcW w:w="0" w:type="auto"/>
            <w:vAlign w:val="center"/>
          </w:tcPr>
          <w:p w14:paraId="6DD94B8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简单</w:t>
            </w:r>
          </w:p>
        </w:tc>
        <w:tc>
          <w:tcPr>
            <w:tcW w:w="0" w:type="auto"/>
            <w:vAlign w:val="center"/>
          </w:tcPr>
          <w:p w14:paraId="7103C61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中等</w:t>
            </w:r>
          </w:p>
        </w:tc>
        <w:tc>
          <w:tcPr>
            <w:tcW w:w="0" w:type="auto"/>
            <w:vAlign w:val="center"/>
          </w:tcPr>
          <w:p w14:paraId="66DF9B9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复杂</w:t>
            </w:r>
          </w:p>
        </w:tc>
        <w:tc>
          <w:tcPr>
            <w:tcW w:w="0" w:type="auto"/>
            <w:vAlign w:val="center"/>
          </w:tcPr>
          <w:p w14:paraId="52EB713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小计支持率</w:t>
            </w:r>
          </w:p>
        </w:tc>
        <w:tc>
          <w:tcPr>
            <w:tcW w:w="0" w:type="auto"/>
            <w:vAlign w:val="center"/>
          </w:tcPr>
          <w:p w14:paraId="1B56101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未指定图表类型</w:t>
            </w:r>
          </w:p>
        </w:tc>
        <w:tc>
          <w:tcPr>
            <w:tcW w:w="0" w:type="auto"/>
            <w:vAlign w:val="center"/>
          </w:tcPr>
          <w:p w14:paraId="57037E6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指定图表类型</w:t>
            </w:r>
          </w:p>
        </w:tc>
        <w:tc>
          <w:tcPr>
            <w:tcW w:w="0" w:type="auto"/>
            <w:vAlign w:val="center"/>
          </w:tcPr>
          <w:p w14:paraId="24ECE60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小计支持率</w:t>
            </w:r>
          </w:p>
        </w:tc>
        <w:tc>
          <w:tcPr>
            <w:tcW w:w="0" w:type="auto"/>
            <w:vAlign w:val="center"/>
          </w:tcPr>
          <w:p w14:paraId="7BD0612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未指定分析方向</w:t>
            </w:r>
          </w:p>
        </w:tc>
        <w:tc>
          <w:tcPr>
            <w:tcW w:w="0" w:type="auto"/>
            <w:vAlign w:val="center"/>
          </w:tcPr>
          <w:p w14:paraId="0641876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指定分析方向</w:t>
            </w:r>
          </w:p>
        </w:tc>
        <w:tc>
          <w:tcPr>
            <w:tcW w:w="0" w:type="auto"/>
            <w:vAlign w:val="center"/>
          </w:tcPr>
          <w:p w14:paraId="0152C5E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引用案例知识</w:t>
            </w:r>
          </w:p>
        </w:tc>
        <w:tc>
          <w:tcPr>
            <w:tcW w:w="0" w:type="auto"/>
            <w:vAlign w:val="center"/>
          </w:tcPr>
          <w:p w14:paraId="3CC58BE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小计支持率</w:t>
            </w:r>
          </w:p>
        </w:tc>
        <w:tc>
          <w:tcPr>
            <w:tcW w:w="0" w:type="auto"/>
            <w:vMerge w:val="continue"/>
            <w:vAlign w:val="center"/>
          </w:tcPr>
          <w:p w14:paraId="77EABB3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</w:p>
        </w:tc>
      </w:tr>
      <w:tr w14:paraId="1F4425A1">
        <w:tc>
          <w:tcPr>
            <w:tcW w:w="0" w:type="auto"/>
            <w:vAlign w:val="center"/>
          </w:tcPr>
          <w:p w14:paraId="3A32B1D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1</w:t>
            </w:r>
          </w:p>
        </w:tc>
        <w:tc>
          <w:tcPr>
            <w:tcW w:w="0" w:type="auto"/>
            <w:vAlign w:val="center"/>
          </w:tcPr>
          <w:p w14:paraId="74D2CC6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豆包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67CA4F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06E299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8812EC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BC0F72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FCF72C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ED6FF7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8CB356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0E1534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655ADE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78079E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811AE8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vAlign w:val="center"/>
          </w:tcPr>
          <w:p w14:paraId="507E666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</w:tr>
      <w:tr w14:paraId="76B79A88">
        <w:tc>
          <w:tcPr>
            <w:tcW w:w="0" w:type="auto"/>
            <w:vAlign w:val="center"/>
          </w:tcPr>
          <w:p w14:paraId="6B69FD6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2</w:t>
            </w:r>
          </w:p>
        </w:tc>
        <w:tc>
          <w:tcPr>
            <w:tcW w:w="0" w:type="auto"/>
            <w:vAlign w:val="center"/>
          </w:tcPr>
          <w:p w14:paraId="2F0B452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kimi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BE5223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1706F4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1280E4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6E35AF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0544CE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5BEA2F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73BD2D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25668E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1251B3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83A5DA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DD3611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9CA25C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37.5%</w:t>
            </w:r>
          </w:p>
        </w:tc>
      </w:tr>
      <w:tr w14:paraId="34FEE3C9">
        <w:tc>
          <w:tcPr>
            <w:tcW w:w="0" w:type="auto"/>
            <w:vAlign w:val="center"/>
          </w:tcPr>
          <w:p w14:paraId="2FED2BB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3</w:t>
            </w:r>
          </w:p>
        </w:tc>
        <w:tc>
          <w:tcPr>
            <w:tcW w:w="0" w:type="auto"/>
            <w:vAlign w:val="center"/>
          </w:tcPr>
          <w:p w14:paraId="019E671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小浣熊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D508E2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4995E8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6D12DD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8D97D8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BCAF56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06147C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1FBF84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50%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DF1DE0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E63FE0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48A842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4241ED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66.7%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0C3838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75%</w:t>
            </w:r>
          </w:p>
        </w:tc>
      </w:tr>
      <w:tr w14:paraId="3AD0EBC1">
        <w:tc>
          <w:tcPr>
            <w:tcW w:w="0" w:type="auto"/>
            <w:vAlign w:val="center"/>
          </w:tcPr>
          <w:p w14:paraId="1B83937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4</w:t>
            </w:r>
          </w:p>
        </w:tc>
        <w:tc>
          <w:tcPr>
            <w:tcW w:w="0" w:type="auto"/>
            <w:vAlign w:val="center"/>
          </w:tcPr>
          <w:p w14:paraId="6B2E359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扣子空间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FFA3CE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6D76DD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FAD6B5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C3050A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02F7E8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120DB6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C38508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CF2DF0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175833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E9E6B7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18375A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vAlign w:val="center"/>
          </w:tcPr>
          <w:p w14:paraId="44171F2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</w:tr>
      <w:tr w14:paraId="4C789587">
        <w:tc>
          <w:tcPr>
            <w:tcW w:w="0" w:type="auto"/>
            <w:vAlign w:val="center"/>
          </w:tcPr>
          <w:p w14:paraId="53A3463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5</w:t>
            </w:r>
          </w:p>
        </w:tc>
        <w:tc>
          <w:tcPr>
            <w:tcW w:w="0" w:type="auto"/>
            <w:vAlign w:val="center"/>
          </w:tcPr>
          <w:p w14:paraId="676E392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AnyGen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8A8C25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675B85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990FC8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855" w:type="dxa"/>
            <w:shd w:val="clear" w:color="auto" w:fill="auto"/>
            <w:vAlign w:val="center"/>
          </w:tcPr>
          <w:p w14:paraId="6059BA0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66.7%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53123C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8214D5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4697DC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EDD7C0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3F3B15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5E0D26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7FAD29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B6B69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87.5%</w:t>
            </w:r>
          </w:p>
        </w:tc>
      </w:tr>
    </w:tbl>
    <w:p w14:paraId="7212C68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313" w:beforeLines="1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各工具平均响应时长如下：</w:t>
      </w:r>
    </w:p>
    <w:p w14:paraId="24ADF6DE">
      <w:pPr>
        <w:numPr>
          <w:ilvl w:val="0"/>
          <w:numId w:val="4"/>
        </w:numPr>
        <w:bidi w:val="0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豆包：28.02s（数据查询）、100.22s（图表生成）、195.15s（数据分析）</w:t>
      </w:r>
    </w:p>
    <w:p w14:paraId="7B72D4F9">
      <w:pPr>
        <w:numPr>
          <w:ilvl w:val="0"/>
          <w:numId w:val="4"/>
        </w:numPr>
        <w:bidi w:val="0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kimi：8.62s（数据查询）、201.56s（图表生成）、78.54s（数据分析）</w:t>
      </w:r>
    </w:p>
    <w:p w14:paraId="574727D1">
      <w:pPr>
        <w:numPr>
          <w:ilvl w:val="0"/>
          <w:numId w:val="4"/>
        </w:numPr>
        <w:bidi w:val="0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小浣熊：29.82s（数据查询）、430.84s（图表生成）、102.78s（数据分析）</w:t>
      </w:r>
    </w:p>
    <w:p w14:paraId="6F738222">
      <w:pPr>
        <w:numPr>
          <w:ilvl w:val="0"/>
          <w:numId w:val="4"/>
        </w:numPr>
        <w:bidi w:val="0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扣子空间：42.22s（数据查询）、85.58s（图表生成）、503.22s（数据分析）</w:t>
      </w:r>
    </w:p>
    <w:p w14:paraId="421A0631">
      <w:pPr>
        <w:numPr>
          <w:ilvl w:val="0"/>
          <w:numId w:val="4"/>
        </w:numPr>
        <w:bidi w:val="0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AnyGen：106.89s（数据查询）、357.66s（图表生成）、210.88s（数据分析）</w:t>
      </w:r>
    </w:p>
    <w:p w14:paraId="7CB43F4B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附测试截图：</w:t>
      </w:r>
    </w:p>
    <w:p w14:paraId="568FDDD0"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2771735"/>
            <wp:effectExtent l="0" t="0" r="17780" b="12065"/>
            <wp:docPr id="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77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0BD67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10000数量级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2"/>
        <w:gridCol w:w="966"/>
        <w:gridCol w:w="442"/>
        <w:gridCol w:w="442"/>
        <w:gridCol w:w="442"/>
        <w:gridCol w:w="889"/>
        <w:gridCol w:w="475"/>
        <w:gridCol w:w="468"/>
        <w:gridCol w:w="831"/>
        <w:gridCol w:w="475"/>
        <w:gridCol w:w="468"/>
        <w:gridCol w:w="468"/>
        <w:gridCol w:w="857"/>
        <w:gridCol w:w="857"/>
      </w:tblGrid>
      <w:tr w14:paraId="7FE9D2C7">
        <w:tc>
          <w:tcPr>
            <w:tcW w:w="0" w:type="auto"/>
            <w:vMerge w:val="restart"/>
            <w:vAlign w:val="center"/>
          </w:tcPr>
          <w:p w14:paraId="6B8BEC6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序号</w:t>
            </w:r>
          </w:p>
        </w:tc>
        <w:tc>
          <w:tcPr>
            <w:tcW w:w="0" w:type="auto"/>
            <w:vMerge w:val="restart"/>
            <w:vAlign w:val="center"/>
          </w:tcPr>
          <w:p w14:paraId="5EF809C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工具名称</w:t>
            </w:r>
          </w:p>
        </w:tc>
        <w:tc>
          <w:tcPr>
            <w:tcW w:w="0" w:type="auto"/>
            <w:gridSpan w:val="4"/>
            <w:vAlign w:val="center"/>
          </w:tcPr>
          <w:p w14:paraId="38D14AF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数据查询</w:t>
            </w:r>
          </w:p>
        </w:tc>
        <w:tc>
          <w:tcPr>
            <w:tcW w:w="0" w:type="auto"/>
            <w:gridSpan w:val="3"/>
            <w:vAlign w:val="center"/>
          </w:tcPr>
          <w:p w14:paraId="3238115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图表生成</w:t>
            </w:r>
          </w:p>
        </w:tc>
        <w:tc>
          <w:tcPr>
            <w:tcW w:w="0" w:type="auto"/>
            <w:gridSpan w:val="4"/>
            <w:vAlign w:val="center"/>
          </w:tcPr>
          <w:p w14:paraId="4422CC8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数据分析</w:t>
            </w:r>
          </w:p>
        </w:tc>
        <w:tc>
          <w:tcPr>
            <w:tcW w:w="0" w:type="auto"/>
            <w:vMerge w:val="restart"/>
            <w:vAlign w:val="center"/>
          </w:tcPr>
          <w:p w14:paraId="7EB751B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合计支持率</w:t>
            </w:r>
          </w:p>
        </w:tc>
      </w:tr>
      <w:tr w14:paraId="59A23AF6">
        <w:trPr>
          <w:trHeight w:val="1222" w:hRule="atLeast"/>
        </w:trPr>
        <w:tc>
          <w:tcPr>
            <w:tcW w:w="0" w:type="auto"/>
            <w:vMerge w:val="continue"/>
            <w:vAlign w:val="center"/>
          </w:tcPr>
          <w:p w14:paraId="57AD724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</w:p>
        </w:tc>
        <w:tc>
          <w:tcPr>
            <w:tcW w:w="0" w:type="auto"/>
            <w:vMerge w:val="continue"/>
            <w:vAlign w:val="center"/>
          </w:tcPr>
          <w:p w14:paraId="18CC8FD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</w:p>
        </w:tc>
        <w:tc>
          <w:tcPr>
            <w:tcW w:w="0" w:type="auto"/>
            <w:vAlign w:val="center"/>
          </w:tcPr>
          <w:p w14:paraId="6512D43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简单</w:t>
            </w:r>
          </w:p>
        </w:tc>
        <w:tc>
          <w:tcPr>
            <w:tcW w:w="0" w:type="auto"/>
            <w:vAlign w:val="center"/>
          </w:tcPr>
          <w:p w14:paraId="23F46A7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中等</w:t>
            </w:r>
          </w:p>
        </w:tc>
        <w:tc>
          <w:tcPr>
            <w:tcW w:w="0" w:type="auto"/>
            <w:vAlign w:val="center"/>
          </w:tcPr>
          <w:p w14:paraId="0523DC5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复杂</w:t>
            </w:r>
          </w:p>
        </w:tc>
        <w:tc>
          <w:tcPr>
            <w:tcW w:w="0" w:type="auto"/>
            <w:vAlign w:val="center"/>
          </w:tcPr>
          <w:p w14:paraId="57B14D7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小计支持率</w:t>
            </w:r>
          </w:p>
        </w:tc>
        <w:tc>
          <w:tcPr>
            <w:tcW w:w="0" w:type="auto"/>
            <w:vAlign w:val="center"/>
          </w:tcPr>
          <w:p w14:paraId="778DCA0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未指定图表类型</w:t>
            </w:r>
          </w:p>
        </w:tc>
        <w:tc>
          <w:tcPr>
            <w:tcW w:w="0" w:type="auto"/>
            <w:vAlign w:val="center"/>
          </w:tcPr>
          <w:p w14:paraId="206D86D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指定图表类型</w:t>
            </w:r>
          </w:p>
        </w:tc>
        <w:tc>
          <w:tcPr>
            <w:tcW w:w="0" w:type="auto"/>
            <w:vAlign w:val="center"/>
          </w:tcPr>
          <w:p w14:paraId="351C98A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小计支持率</w:t>
            </w:r>
          </w:p>
        </w:tc>
        <w:tc>
          <w:tcPr>
            <w:tcW w:w="0" w:type="auto"/>
            <w:vAlign w:val="center"/>
          </w:tcPr>
          <w:p w14:paraId="4C8C19C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未指定分析方向</w:t>
            </w:r>
          </w:p>
        </w:tc>
        <w:tc>
          <w:tcPr>
            <w:tcW w:w="0" w:type="auto"/>
            <w:vAlign w:val="center"/>
          </w:tcPr>
          <w:p w14:paraId="3FA433F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指定分析方向</w:t>
            </w:r>
          </w:p>
        </w:tc>
        <w:tc>
          <w:tcPr>
            <w:tcW w:w="0" w:type="auto"/>
            <w:vAlign w:val="center"/>
          </w:tcPr>
          <w:p w14:paraId="0E630BD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引用案例知识</w:t>
            </w:r>
          </w:p>
        </w:tc>
        <w:tc>
          <w:tcPr>
            <w:tcW w:w="0" w:type="auto"/>
            <w:vAlign w:val="center"/>
          </w:tcPr>
          <w:p w14:paraId="00FE8B8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小计支持率</w:t>
            </w:r>
          </w:p>
        </w:tc>
        <w:tc>
          <w:tcPr>
            <w:tcW w:w="0" w:type="auto"/>
            <w:vMerge w:val="continue"/>
            <w:vAlign w:val="center"/>
          </w:tcPr>
          <w:p w14:paraId="59A3449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</w:p>
        </w:tc>
      </w:tr>
      <w:tr w14:paraId="1A451D25">
        <w:tc>
          <w:tcPr>
            <w:tcW w:w="0" w:type="auto"/>
            <w:vAlign w:val="center"/>
          </w:tcPr>
          <w:p w14:paraId="054895F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1</w:t>
            </w:r>
          </w:p>
        </w:tc>
        <w:tc>
          <w:tcPr>
            <w:tcW w:w="0" w:type="auto"/>
            <w:vAlign w:val="center"/>
          </w:tcPr>
          <w:p w14:paraId="73768DA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豆包</w:t>
            </w:r>
          </w:p>
        </w:tc>
        <w:tc>
          <w:tcPr>
            <w:tcW w:w="0" w:type="auto"/>
            <w:vAlign w:val="center"/>
          </w:tcPr>
          <w:p w14:paraId="7219BD3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58A19D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710C01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vAlign w:val="center"/>
          </w:tcPr>
          <w:p w14:paraId="4C8E9B7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66.7%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A53774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BA011A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415E87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50%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F4EC74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297375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B77050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855" w:type="dxa"/>
            <w:shd w:val="clear" w:color="auto" w:fill="auto"/>
            <w:vAlign w:val="center"/>
          </w:tcPr>
          <w:p w14:paraId="31C7E74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theme="minorBidi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100%</w:t>
            </w:r>
          </w:p>
        </w:tc>
        <w:tc>
          <w:tcPr>
            <w:tcW w:w="855" w:type="dxa"/>
            <w:vAlign w:val="center"/>
          </w:tcPr>
          <w:p w14:paraId="157DBE3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100%</w:t>
            </w:r>
          </w:p>
        </w:tc>
      </w:tr>
      <w:tr w14:paraId="3ED7C1FA">
        <w:tc>
          <w:tcPr>
            <w:tcW w:w="0" w:type="auto"/>
            <w:vAlign w:val="center"/>
          </w:tcPr>
          <w:p w14:paraId="0A94D90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2</w:t>
            </w:r>
          </w:p>
        </w:tc>
        <w:tc>
          <w:tcPr>
            <w:tcW w:w="0" w:type="auto"/>
            <w:vAlign w:val="center"/>
          </w:tcPr>
          <w:p w14:paraId="3737053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kimi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1E6911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40A90F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C99F38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759829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FA194C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52DB57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3F1DCA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D80CE4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83CB96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26D976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855" w:type="dxa"/>
            <w:shd w:val="clear" w:color="auto" w:fill="auto"/>
            <w:vAlign w:val="center"/>
          </w:tcPr>
          <w:p w14:paraId="1D772A6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theme="minorBidi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100%</w:t>
            </w:r>
          </w:p>
        </w:tc>
        <w:tc>
          <w:tcPr>
            <w:tcW w:w="855" w:type="dxa"/>
            <w:shd w:val="clear" w:color="auto" w:fill="auto"/>
            <w:vAlign w:val="center"/>
          </w:tcPr>
          <w:p w14:paraId="0909BF2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100%</w:t>
            </w:r>
          </w:p>
        </w:tc>
      </w:tr>
      <w:tr w14:paraId="09BC681B">
        <w:tc>
          <w:tcPr>
            <w:tcW w:w="0" w:type="auto"/>
            <w:vAlign w:val="center"/>
          </w:tcPr>
          <w:p w14:paraId="60A9E38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3</w:t>
            </w:r>
          </w:p>
        </w:tc>
        <w:tc>
          <w:tcPr>
            <w:tcW w:w="0" w:type="auto"/>
            <w:vAlign w:val="center"/>
          </w:tcPr>
          <w:p w14:paraId="365E19B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小浣熊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BC3B77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2AACBB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CFD251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1B87B2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3EC98A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2782B8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426552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50%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49EA48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8D9A5C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8F7AE6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855" w:type="dxa"/>
            <w:shd w:val="clear" w:color="auto" w:fill="auto"/>
            <w:vAlign w:val="center"/>
          </w:tcPr>
          <w:p w14:paraId="3828B6B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theme="minorBidi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100%</w:t>
            </w:r>
          </w:p>
        </w:tc>
        <w:tc>
          <w:tcPr>
            <w:tcW w:w="855" w:type="dxa"/>
            <w:shd w:val="clear" w:color="auto" w:fill="auto"/>
            <w:vAlign w:val="center"/>
          </w:tcPr>
          <w:p w14:paraId="02E4CB6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100%</w:t>
            </w:r>
          </w:p>
        </w:tc>
      </w:tr>
      <w:tr w14:paraId="30F72E8D">
        <w:tc>
          <w:tcPr>
            <w:tcW w:w="0" w:type="auto"/>
            <w:vAlign w:val="center"/>
          </w:tcPr>
          <w:p w14:paraId="137912E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4</w:t>
            </w:r>
          </w:p>
        </w:tc>
        <w:tc>
          <w:tcPr>
            <w:tcW w:w="0" w:type="auto"/>
            <w:vAlign w:val="center"/>
          </w:tcPr>
          <w:p w14:paraId="04ED4F7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扣子空间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EF480C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366FE7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BCC51F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45D30A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96D84A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786535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269888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05AA43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C14BAD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55FD26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855" w:type="dxa"/>
            <w:shd w:val="clear" w:color="auto" w:fill="auto"/>
            <w:vAlign w:val="center"/>
          </w:tcPr>
          <w:p w14:paraId="6012B91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theme="minorBidi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100%</w:t>
            </w:r>
          </w:p>
        </w:tc>
        <w:tc>
          <w:tcPr>
            <w:tcW w:w="855" w:type="dxa"/>
            <w:vAlign w:val="center"/>
          </w:tcPr>
          <w:p w14:paraId="20A2A68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100%</w:t>
            </w:r>
          </w:p>
        </w:tc>
      </w:tr>
      <w:tr w14:paraId="09EB0191">
        <w:tc>
          <w:tcPr>
            <w:tcW w:w="0" w:type="auto"/>
            <w:vAlign w:val="center"/>
          </w:tcPr>
          <w:p w14:paraId="378D0F9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5</w:t>
            </w:r>
          </w:p>
        </w:tc>
        <w:tc>
          <w:tcPr>
            <w:tcW w:w="0" w:type="auto"/>
            <w:vAlign w:val="center"/>
          </w:tcPr>
          <w:p w14:paraId="6513DB7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AnyGen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C074B7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654501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826A7F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DC4609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9052C8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F5F67E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57EB71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ECD351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798978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78F51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855" w:type="dxa"/>
            <w:shd w:val="clear" w:color="auto" w:fill="auto"/>
            <w:vAlign w:val="center"/>
          </w:tcPr>
          <w:p w14:paraId="41DC79F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theme="minorBidi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100%</w:t>
            </w:r>
          </w:p>
        </w:tc>
        <w:tc>
          <w:tcPr>
            <w:tcW w:w="855" w:type="dxa"/>
            <w:shd w:val="clear" w:color="auto" w:fill="auto"/>
            <w:vAlign w:val="center"/>
          </w:tcPr>
          <w:p w14:paraId="03E513A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100%</w:t>
            </w:r>
          </w:p>
        </w:tc>
      </w:tr>
    </w:tbl>
    <w:p w14:paraId="1DCF86A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313" w:beforeLines="1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各工具平均响应时长如下：</w:t>
      </w:r>
    </w:p>
    <w:p w14:paraId="402FA69A">
      <w:pPr>
        <w:numPr>
          <w:ilvl w:val="0"/>
          <w:numId w:val="5"/>
        </w:numPr>
        <w:bidi w:val="0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豆包：</w:t>
      </w:r>
      <w:r>
        <w:rPr>
          <w:rFonts w:hint="default"/>
          <w:lang w:val="en-US" w:eastAsia="zh-CN"/>
        </w:rPr>
        <w:t>27.17</w:t>
      </w:r>
      <w:r>
        <w:rPr>
          <w:rFonts w:hint="eastAsia"/>
          <w:lang w:val="en-US" w:eastAsia="zh-CN"/>
        </w:rPr>
        <w:t>s（数据查询）、</w:t>
      </w:r>
      <w:r>
        <w:rPr>
          <w:rFonts w:hint="default"/>
          <w:lang w:val="en-US" w:eastAsia="zh-CN"/>
        </w:rPr>
        <w:t>77.97</w:t>
      </w:r>
      <w:r>
        <w:rPr>
          <w:rFonts w:hint="eastAsia"/>
          <w:lang w:val="en-US" w:eastAsia="zh-CN"/>
        </w:rPr>
        <w:t>s（图表生成）、</w:t>
      </w:r>
      <w:r>
        <w:rPr>
          <w:rFonts w:hint="default"/>
          <w:lang w:val="en-US" w:eastAsia="zh-CN"/>
        </w:rPr>
        <w:t>115.79</w:t>
      </w:r>
      <w:r>
        <w:rPr>
          <w:rFonts w:hint="eastAsia"/>
          <w:lang w:val="en-US" w:eastAsia="zh-CN"/>
        </w:rPr>
        <w:t>s（数据分析）</w:t>
      </w:r>
    </w:p>
    <w:p w14:paraId="37E286C6">
      <w:pPr>
        <w:numPr>
          <w:ilvl w:val="0"/>
          <w:numId w:val="5"/>
        </w:numPr>
        <w:bidi w:val="0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kimi：</w:t>
      </w:r>
      <w:r>
        <w:rPr>
          <w:rFonts w:hint="default"/>
          <w:lang w:val="en-US" w:eastAsia="zh-CN"/>
        </w:rPr>
        <w:t>22.51</w:t>
      </w:r>
      <w:r>
        <w:rPr>
          <w:rFonts w:hint="eastAsia"/>
          <w:lang w:val="en-US" w:eastAsia="zh-CN"/>
        </w:rPr>
        <w:t>s（数据查询）、24.33s（图表生成）、</w:t>
      </w:r>
      <w:r>
        <w:rPr>
          <w:rFonts w:hint="default"/>
          <w:lang w:val="en-US" w:eastAsia="zh-CN"/>
        </w:rPr>
        <w:t>53.91</w:t>
      </w:r>
      <w:r>
        <w:rPr>
          <w:rFonts w:hint="eastAsia"/>
          <w:lang w:val="en-US" w:eastAsia="zh-CN"/>
        </w:rPr>
        <w:t>s（数据分析）</w:t>
      </w:r>
    </w:p>
    <w:p w14:paraId="3C3285A3">
      <w:pPr>
        <w:numPr>
          <w:ilvl w:val="0"/>
          <w:numId w:val="5"/>
        </w:numPr>
        <w:bidi w:val="0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小浣熊：</w:t>
      </w:r>
      <w:r>
        <w:rPr>
          <w:rFonts w:hint="default"/>
          <w:lang w:val="en-US" w:eastAsia="zh-CN"/>
        </w:rPr>
        <w:t>29.54</w:t>
      </w:r>
      <w:r>
        <w:rPr>
          <w:rFonts w:hint="eastAsia"/>
          <w:lang w:val="en-US" w:eastAsia="zh-CN"/>
        </w:rPr>
        <w:t>s（数据查询）、</w:t>
      </w:r>
      <w:r>
        <w:rPr>
          <w:rFonts w:hint="default"/>
          <w:lang w:val="en-US" w:eastAsia="zh-CN"/>
        </w:rPr>
        <w:t>367.48</w:t>
      </w:r>
      <w:r>
        <w:rPr>
          <w:rFonts w:hint="eastAsia"/>
          <w:lang w:val="en-US" w:eastAsia="zh-CN"/>
        </w:rPr>
        <w:t>s（图表生成）、</w:t>
      </w:r>
      <w:r>
        <w:rPr>
          <w:rFonts w:hint="default"/>
          <w:lang w:val="en-US" w:eastAsia="zh-CN"/>
        </w:rPr>
        <w:t>59.64</w:t>
      </w:r>
      <w:r>
        <w:rPr>
          <w:rFonts w:hint="eastAsia"/>
          <w:lang w:val="en-US" w:eastAsia="zh-CN"/>
        </w:rPr>
        <w:t>s（数据分析）</w:t>
      </w:r>
    </w:p>
    <w:p w14:paraId="7E393800">
      <w:pPr>
        <w:numPr>
          <w:ilvl w:val="0"/>
          <w:numId w:val="5"/>
        </w:numPr>
        <w:bidi w:val="0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扣子空间：</w:t>
      </w:r>
      <w:r>
        <w:rPr>
          <w:rFonts w:hint="default"/>
          <w:lang w:val="en-US" w:eastAsia="zh-CN"/>
        </w:rPr>
        <w:t>34.83</w:t>
      </w:r>
      <w:r>
        <w:rPr>
          <w:rFonts w:hint="eastAsia"/>
          <w:lang w:val="en-US" w:eastAsia="zh-CN"/>
        </w:rPr>
        <w:t>s（数据查询）、</w:t>
      </w:r>
      <w:r>
        <w:rPr>
          <w:rFonts w:hint="default"/>
          <w:lang w:val="en-US" w:eastAsia="zh-CN"/>
        </w:rPr>
        <w:t>56.80</w:t>
      </w:r>
      <w:r>
        <w:rPr>
          <w:rFonts w:hint="eastAsia"/>
          <w:lang w:val="en-US" w:eastAsia="zh-CN"/>
        </w:rPr>
        <w:t>s（图表生成）、</w:t>
      </w:r>
      <w:r>
        <w:rPr>
          <w:rFonts w:hint="default"/>
          <w:lang w:val="en-US" w:eastAsia="zh-CN"/>
        </w:rPr>
        <w:t>308.9</w:t>
      </w:r>
      <w:r>
        <w:rPr>
          <w:rFonts w:hint="eastAsia"/>
          <w:lang w:val="en-US" w:eastAsia="zh-CN"/>
        </w:rPr>
        <w:t>s（数据分析）</w:t>
      </w:r>
    </w:p>
    <w:p w14:paraId="34EF82ED">
      <w:pPr>
        <w:numPr>
          <w:ilvl w:val="0"/>
          <w:numId w:val="5"/>
        </w:numPr>
        <w:bidi w:val="0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AnyGen：</w:t>
      </w:r>
      <w:r>
        <w:rPr>
          <w:rFonts w:hint="default"/>
          <w:lang w:val="en-US" w:eastAsia="zh-CN"/>
        </w:rPr>
        <w:t>29.38</w:t>
      </w:r>
      <w:r>
        <w:rPr>
          <w:rFonts w:hint="eastAsia"/>
          <w:lang w:val="en-US" w:eastAsia="zh-CN"/>
        </w:rPr>
        <w:t>s（数据查询）、</w:t>
      </w:r>
      <w:r>
        <w:rPr>
          <w:rFonts w:hint="default"/>
          <w:lang w:val="en-US" w:eastAsia="zh-CN"/>
        </w:rPr>
        <w:t>246.88</w:t>
      </w:r>
      <w:r>
        <w:rPr>
          <w:rFonts w:hint="eastAsia"/>
          <w:lang w:val="en-US" w:eastAsia="zh-CN"/>
        </w:rPr>
        <w:t>s（图表生成）、</w:t>
      </w:r>
      <w:r>
        <w:rPr>
          <w:rFonts w:hint="default"/>
          <w:lang w:val="en-US" w:eastAsia="zh-CN"/>
        </w:rPr>
        <w:t>272.93</w:t>
      </w:r>
      <w:r>
        <w:rPr>
          <w:rFonts w:hint="eastAsia"/>
          <w:lang w:val="en-US" w:eastAsia="zh-CN"/>
        </w:rPr>
        <w:t>s（数据分析）</w:t>
      </w:r>
    </w:p>
    <w:p w14:paraId="4F4D4313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附测试截图：</w:t>
      </w:r>
    </w:p>
    <w:p w14:paraId="71AC4850"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1734780"/>
            <wp:effectExtent l="0" t="0" r="17780" b="7620"/>
            <wp:docPr id="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73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4B840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100000数量级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1"/>
        <w:gridCol w:w="964"/>
        <w:gridCol w:w="440"/>
        <w:gridCol w:w="441"/>
        <w:gridCol w:w="441"/>
        <w:gridCol w:w="886"/>
        <w:gridCol w:w="465"/>
        <w:gridCol w:w="460"/>
        <w:gridCol w:w="827"/>
        <w:gridCol w:w="465"/>
        <w:gridCol w:w="460"/>
        <w:gridCol w:w="460"/>
        <w:gridCol w:w="886"/>
        <w:gridCol w:w="886"/>
      </w:tblGrid>
      <w:tr w14:paraId="73CCCDFD">
        <w:tc>
          <w:tcPr>
            <w:tcW w:w="0" w:type="auto"/>
            <w:vMerge w:val="restart"/>
            <w:vAlign w:val="center"/>
          </w:tcPr>
          <w:p w14:paraId="534378A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序号</w:t>
            </w:r>
          </w:p>
        </w:tc>
        <w:tc>
          <w:tcPr>
            <w:tcW w:w="0" w:type="auto"/>
            <w:vMerge w:val="restart"/>
            <w:vAlign w:val="center"/>
          </w:tcPr>
          <w:p w14:paraId="1AD80B1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工具名称</w:t>
            </w:r>
          </w:p>
        </w:tc>
        <w:tc>
          <w:tcPr>
            <w:tcW w:w="0" w:type="auto"/>
            <w:gridSpan w:val="4"/>
            <w:vAlign w:val="center"/>
          </w:tcPr>
          <w:p w14:paraId="5A6820F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数据查询</w:t>
            </w:r>
          </w:p>
        </w:tc>
        <w:tc>
          <w:tcPr>
            <w:tcW w:w="0" w:type="auto"/>
            <w:gridSpan w:val="3"/>
            <w:vAlign w:val="center"/>
          </w:tcPr>
          <w:p w14:paraId="565E1FC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图表生成</w:t>
            </w:r>
          </w:p>
        </w:tc>
        <w:tc>
          <w:tcPr>
            <w:tcW w:w="0" w:type="auto"/>
            <w:gridSpan w:val="4"/>
            <w:vAlign w:val="center"/>
          </w:tcPr>
          <w:p w14:paraId="370AED6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数据分析</w:t>
            </w:r>
          </w:p>
        </w:tc>
        <w:tc>
          <w:tcPr>
            <w:tcW w:w="0" w:type="auto"/>
            <w:vMerge w:val="restart"/>
            <w:vAlign w:val="center"/>
          </w:tcPr>
          <w:p w14:paraId="4BC88F6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合计支持率</w:t>
            </w:r>
          </w:p>
        </w:tc>
      </w:tr>
      <w:tr w14:paraId="56861922">
        <w:trPr>
          <w:trHeight w:val="1222" w:hRule="atLeast"/>
        </w:trPr>
        <w:tc>
          <w:tcPr>
            <w:tcW w:w="0" w:type="auto"/>
            <w:vMerge w:val="continue"/>
            <w:vAlign w:val="center"/>
          </w:tcPr>
          <w:p w14:paraId="46655C0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</w:p>
        </w:tc>
        <w:tc>
          <w:tcPr>
            <w:tcW w:w="0" w:type="auto"/>
            <w:vMerge w:val="continue"/>
            <w:vAlign w:val="center"/>
          </w:tcPr>
          <w:p w14:paraId="6E0E625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</w:p>
        </w:tc>
        <w:tc>
          <w:tcPr>
            <w:tcW w:w="0" w:type="auto"/>
            <w:vAlign w:val="center"/>
          </w:tcPr>
          <w:p w14:paraId="0F89C58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简单</w:t>
            </w:r>
          </w:p>
        </w:tc>
        <w:tc>
          <w:tcPr>
            <w:tcW w:w="0" w:type="auto"/>
            <w:vAlign w:val="center"/>
          </w:tcPr>
          <w:p w14:paraId="17452AA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中等</w:t>
            </w:r>
          </w:p>
        </w:tc>
        <w:tc>
          <w:tcPr>
            <w:tcW w:w="0" w:type="auto"/>
            <w:vAlign w:val="center"/>
          </w:tcPr>
          <w:p w14:paraId="594E4C4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复杂</w:t>
            </w:r>
          </w:p>
        </w:tc>
        <w:tc>
          <w:tcPr>
            <w:tcW w:w="0" w:type="auto"/>
            <w:vAlign w:val="center"/>
          </w:tcPr>
          <w:p w14:paraId="396C8AB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小计支持率</w:t>
            </w:r>
          </w:p>
        </w:tc>
        <w:tc>
          <w:tcPr>
            <w:tcW w:w="0" w:type="auto"/>
            <w:vAlign w:val="center"/>
          </w:tcPr>
          <w:p w14:paraId="0893213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未指定图表类型</w:t>
            </w:r>
          </w:p>
        </w:tc>
        <w:tc>
          <w:tcPr>
            <w:tcW w:w="0" w:type="auto"/>
            <w:vAlign w:val="center"/>
          </w:tcPr>
          <w:p w14:paraId="46E11EF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指定图表类型</w:t>
            </w:r>
          </w:p>
        </w:tc>
        <w:tc>
          <w:tcPr>
            <w:tcW w:w="0" w:type="auto"/>
            <w:vAlign w:val="center"/>
          </w:tcPr>
          <w:p w14:paraId="1BBA2C1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小计支持率</w:t>
            </w:r>
          </w:p>
        </w:tc>
        <w:tc>
          <w:tcPr>
            <w:tcW w:w="0" w:type="auto"/>
            <w:vAlign w:val="center"/>
          </w:tcPr>
          <w:p w14:paraId="08367A0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未指定分析方向</w:t>
            </w:r>
          </w:p>
        </w:tc>
        <w:tc>
          <w:tcPr>
            <w:tcW w:w="0" w:type="auto"/>
            <w:vAlign w:val="center"/>
          </w:tcPr>
          <w:p w14:paraId="0434F83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指定分析方向</w:t>
            </w:r>
          </w:p>
        </w:tc>
        <w:tc>
          <w:tcPr>
            <w:tcW w:w="0" w:type="auto"/>
            <w:vAlign w:val="center"/>
          </w:tcPr>
          <w:p w14:paraId="0F91B27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引用案例知识</w:t>
            </w:r>
          </w:p>
        </w:tc>
        <w:tc>
          <w:tcPr>
            <w:tcW w:w="0" w:type="auto"/>
            <w:vAlign w:val="center"/>
          </w:tcPr>
          <w:p w14:paraId="706195A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小计支持率</w:t>
            </w:r>
          </w:p>
        </w:tc>
        <w:tc>
          <w:tcPr>
            <w:tcW w:w="0" w:type="auto"/>
            <w:vMerge w:val="continue"/>
            <w:vAlign w:val="center"/>
          </w:tcPr>
          <w:p w14:paraId="1DBD25A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</w:p>
        </w:tc>
      </w:tr>
      <w:tr w14:paraId="7571D8B5">
        <w:tc>
          <w:tcPr>
            <w:tcW w:w="0" w:type="auto"/>
            <w:vAlign w:val="center"/>
          </w:tcPr>
          <w:p w14:paraId="38571CB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1</w:t>
            </w:r>
          </w:p>
        </w:tc>
        <w:tc>
          <w:tcPr>
            <w:tcW w:w="0" w:type="auto"/>
            <w:vAlign w:val="center"/>
          </w:tcPr>
          <w:p w14:paraId="4C30D41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豆包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04A71A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ED1A7A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vAlign w:val="center"/>
          </w:tcPr>
          <w:p w14:paraId="7315F33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38187A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66.7%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7FA23D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3CDE1C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452142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50%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5AEFFC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1B39D9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D5C9CD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6A0F1C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vAlign w:val="center"/>
          </w:tcPr>
          <w:p w14:paraId="480E31B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75%</w:t>
            </w:r>
          </w:p>
        </w:tc>
      </w:tr>
      <w:tr w14:paraId="7EF5247D">
        <w:tc>
          <w:tcPr>
            <w:tcW w:w="0" w:type="auto"/>
            <w:vAlign w:val="center"/>
          </w:tcPr>
          <w:p w14:paraId="49DBE10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2</w:t>
            </w:r>
          </w:p>
        </w:tc>
        <w:tc>
          <w:tcPr>
            <w:tcW w:w="0" w:type="auto"/>
            <w:vAlign w:val="center"/>
          </w:tcPr>
          <w:p w14:paraId="4D4DC9A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kimi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6671A3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944705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533B76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69106B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84D0C6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E30C00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C1D88D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B7CC5C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98AB99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98DC9E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840F23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B7E5AD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37.5%</w:t>
            </w:r>
          </w:p>
        </w:tc>
      </w:tr>
      <w:tr w14:paraId="4CD047C8">
        <w:tc>
          <w:tcPr>
            <w:tcW w:w="0" w:type="auto"/>
            <w:vAlign w:val="center"/>
          </w:tcPr>
          <w:p w14:paraId="2EC2721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3</w:t>
            </w:r>
          </w:p>
        </w:tc>
        <w:tc>
          <w:tcPr>
            <w:tcW w:w="0" w:type="auto"/>
            <w:vAlign w:val="center"/>
          </w:tcPr>
          <w:p w14:paraId="268EE75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小浣熊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35FB00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ED931E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2D503E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CBB0CF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66801B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F1A72C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6E06AE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50%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58B830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ECF21D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×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57E84A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37028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66.7%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AF509E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75%</w:t>
            </w:r>
          </w:p>
        </w:tc>
      </w:tr>
      <w:tr w14:paraId="1B12C63B">
        <w:tc>
          <w:tcPr>
            <w:tcW w:w="0" w:type="auto"/>
            <w:vAlign w:val="center"/>
          </w:tcPr>
          <w:p w14:paraId="7AF6938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4</w:t>
            </w:r>
          </w:p>
        </w:tc>
        <w:tc>
          <w:tcPr>
            <w:tcW w:w="0" w:type="auto"/>
            <w:vAlign w:val="center"/>
          </w:tcPr>
          <w:p w14:paraId="2F9C3E8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扣子空间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BECF32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DF2099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FA6DA8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270EC6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BBA8C4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C7FEE0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E62F90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189014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F7042B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65C740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348234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vAlign w:val="center"/>
          </w:tcPr>
          <w:p w14:paraId="7B4A23A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</w:tr>
      <w:tr w14:paraId="3BF83930">
        <w:tc>
          <w:tcPr>
            <w:tcW w:w="0" w:type="auto"/>
            <w:vAlign w:val="center"/>
          </w:tcPr>
          <w:p w14:paraId="626A1E6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5</w:t>
            </w:r>
          </w:p>
        </w:tc>
        <w:tc>
          <w:tcPr>
            <w:tcW w:w="0" w:type="auto"/>
            <w:vAlign w:val="center"/>
          </w:tcPr>
          <w:p w14:paraId="590F060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AnyGen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5BABAD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A9E7B2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B8610D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1937CC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9F4545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8BDE9C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148723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70D777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99C56D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ED3956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default"/>
                <w:lang w:val="en-US" w:eastAsia="zh-CN"/>
              </w:rPr>
              <w:t>√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8AB269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05F0C5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100%</w:t>
            </w:r>
          </w:p>
        </w:tc>
      </w:tr>
    </w:tbl>
    <w:p w14:paraId="4F513B0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313" w:beforeLines="1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各工具平均响应时长如下：</w:t>
      </w:r>
    </w:p>
    <w:p w14:paraId="4534978F">
      <w:pPr>
        <w:numPr>
          <w:ilvl w:val="0"/>
          <w:numId w:val="6"/>
        </w:numPr>
        <w:bidi w:val="0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豆包：</w:t>
      </w:r>
      <w:r>
        <w:rPr>
          <w:rFonts w:hint="default"/>
          <w:lang w:val="en-US" w:eastAsia="zh-CN"/>
        </w:rPr>
        <w:t>27.25</w:t>
      </w:r>
      <w:r>
        <w:rPr>
          <w:rFonts w:hint="eastAsia"/>
          <w:lang w:val="en-US" w:eastAsia="zh-CN"/>
        </w:rPr>
        <w:t>s（数据查询）、54.27s（图表生成）、</w:t>
      </w:r>
      <w:r>
        <w:rPr>
          <w:rFonts w:hint="default"/>
          <w:lang w:val="en-US" w:eastAsia="zh-CN"/>
        </w:rPr>
        <w:t>133.80</w:t>
      </w:r>
      <w:r>
        <w:rPr>
          <w:rFonts w:hint="eastAsia"/>
          <w:lang w:val="en-US" w:eastAsia="zh-CN"/>
        </w:rPr>
        <w:t>s（数据分析）</w:t>
      </w:r>
    </w:p>
    <w:p w14:paraId="331B5191">
      <w:pPr>
        <w:numPr>
          <w:ilvl w:val="0"/>
          <w:numId w:val="6"/>
        </w:numPr>
        <w:bidi w:val="0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kimi：</w:t>
      </w:r>
      <w:r>
        <w:rPr>
          <w:rFonts w:hint="default"/>
          <w:lang w:val="en-US" w:eastAsia="zh-CN"/>
        </w:rPr>
        <w:t>15.55</w:t>
      </w:r>
      <w:r>
        <w:rPr>
          <w:rFonts w:hint="eastAsia"/>
          <w:lang w:val="en-US" w:eastAsia="zh-CN"/>
        </w:rPr>
        <w:t>s（数据查询）、43.04s（图表生成）、63.47s（数据分析）</w:t>
      </w:r>
    </w:p>
    <w:p w14:paraId="089CB081">
      <w:pPr>
        <w:numPr>
          <w:ilvl w:val="0"/>
          <w:numId w:val="6"/>
        </w:numPr>
        <w:bidi w:val="0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小浣熊：</w:t>
      </w:r>
      <w:r>
        <w:rPr>
          <w:rFonts w:hint="default"/>
          <w:lang w:val="en-US" w:eastAsia="zh-CN"/>
        </w:rPr>
        <w:t>19.90</w:t>
      </w:r>
      <w:r>
        <w:rPr>
          <w:rFonts w:hint="eastAsia"/>
          <w:lang w:val="en-US" w:eastAsia="zh-CN"/>
        </w:rPr>
        <w:t>s（数据查询）、391.55s（图表生成）、249.40s（数据分析）</w:t>
      </w:r>
    </w:p>
    <w:p w14:paraId="7AA591C2">
      <w:pPr>
        <w:numPr>
          <w:ilvl w:val="0"/>
          <w:numId w:val="6"/>
        </w:numPr>
        <w:bidi w:val="0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扣子空间：42.83s（数据查询）、84.52s（图表生成）、162.61s（数据分析）</w:t>
      </w:r>
    </w:p>
    <w:p w14:paraId="783BB45B">
      <w:pPr>
        <w:numPr>
          <w:ilvl w:val="0"/>
          <w:numId w:val="6"/>
        </w:numPr>
        <w:bidi w:val="0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AnyGen：56.00s（数据查询）、127.44s（图表生成）、193.44s（数据分析）</w:t>
      </w:r>
    </w:p>
    <w:p w14:paraId="2F0B3376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附测试截图：</w:t>
      </w:r>
    </w:p>
    <w:p w14:paraId="3C438DE6"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0512405"/>
            <wp:effectExtent l="0" t="0" r="17780" b="10795"/>
            <wp:docPr id="129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1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09491">
      <w:pPr>
        <w:pStyle w:val="3"/>
        <w:bidi w:val="0"/>
      </w:pPr>
      <w:r>
        <w:rPr>
          <w:lang w:val="en-US" w:eastAsia="zh-CN"/>
        </w:rPr>
        <w:t>各工具详细测评</w:t>
      </w:r>
    </w:p>
    <w:p w14:paraId="1F2B7126">
      <w:pPr>
        <w:pStyle w:val="4"/>
        <w:bidi w:val="0"/>
      </w:pPr>
      <w:r>
        <w:rPr>
          <w:rFonts w:hint="eastAsia"/>
        </w:rPr>
        <w:t>综合表现排名</w:t>
      </w:r>
    </w:p>
    <w:p w14:paraId="57FB423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综合排名：AnyGen＞豆包＞扣子空间＞小浣熊＞kimi，细分模块如下：</w:t>
      </w:r>
    </w:p>
    <w:p w14:paraId="06194F6E"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数据查询：扣子空间=小浣熊＞AnyGen＞豆包＞kimi</w:t>
      </w:r>
    </w:p>
    <w:p w14:paraId="3B60E0F6"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图表生成：AnyGen＞扣子空间＞豆包＞小浣熊＞kimi</w:t>
      </w:r>
    </w:p>
    <w:p w14:paraId="725B8C14"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数据分析：AnyGen=豆包=kim＞扣子空间=小浣熊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7"/>
        <w:gridCol w:w="895"/>
        <w:gridCol w:w="584"/>
        <w:gridCol w:w="684"/>
        <w:gridCol w:w="584"/>
        <w:gridCol w:w="725"/>
        <w:gridCol w:w="684"/>
        <w:gridCol w:w="416"/>
        <w:gridCol w:w="725"/>
        <w:gridCol w:w="416"/>
        <w:gridCol w:w="416"/>
        <w:gridCol w:w="416"/>
        <w:gridCol w:w="780"/>
        <w:gridCol w:w="780"/>
      </w:tblGrid>
      <w:tr w14:paraId="698704CF">
        <w:tc>
          <w:tcPr>
            <w:tcW w:w="417" w:type="dxa"/>
            <w:vMerge w:val="restart"/>
            <w:vAlign w:val="center"/>
          </w:tcPr>
          <w:p w14:paraId="62BDC60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序号</w:t>
            </w:r>
          </w:p>
        </w:tc>
        <w:tc>
          <w:tcPr>
            <w:tcW w:w="895" w:type="dxa"/>
            <w:vMerge w:val="restart"/>
            <w:vAlign w:val="center"/>
          </w:tcPr>
          <w:p w14:paraId="3EB4D08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工具名称</w:t>
            </w:r>
          </w:p>
        </w:tc>
        <w:tc>
          <w:tcPr>
            <w:tcW w:w="2577" w:type="dxa"/>
            <w:gridSpan w:val="4"/>
            <w:vAlign w:val="center"/>
          </w:tcPr>
          <w:p w14:paraId="094B432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数据查询</w:t>
            </w:r>
          </w:p>
        </w:tc>
        <w:tc>
          <w:tcPr>
            <w:tcW w:w="1825" w:type="dxa"/>
            <w:gridSpan w:val="3"/>
            <w:vAlign w:val="center"/>
          </w:tcPr>
          <w:p w14:paraId="2509900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图表生成</w:t>
            </w:r>
          </w:p>
        </w:tc>
        <w:tc>
          <w:tcPr>
            <w:tcW w:w="2028" w:type="dxa"/>
            <w:gridSpan w:val="4"/>
            <w:vAlign w:val="center"/>
          </w:tcPr>
          <w:p w14:paraId="0EEE90D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数据分析</w:t>
            </w:r>
          </w:p>
        </w:tc>
        <w:tc>
          <w:tcPr>
            <w:tcW w:w="780" w:type="dxa"/>
            <w:vMerge w:val="restart"/>
            <w:vAlign w:val="center"/>
          </w:tcPr>
          <w:p w14:paraId="09F18C2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合计支持率</w:t>
            </w:r>
          </w:p>
        </w:tc>
      </w:tr>
      <w:tr w14:paraId="22EE447A">
        <w:trPr>
          <w:trHeight w:val="1222" w:hRule="atLeast"/>
        </w:trPr>
        <w:tc>
          <w:tcPr>
            <w:tcW w:w="417" w:type="dxa"/>
            <w:vMerge w:val="continue"/>
            <w:vAlign w:val="center"/>
          </w:tcPr>
          <w:p w14:paraId="1EBA26D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</w:p>
        </w:tc>
        <w:tc>
          <w:tcPr>
            <w:tcW w:w="895" w:type="dxa"/>
            <w:vMerge w:val="continue"/>
            <w:vAlign w:val="center"/>
          </w:tcPr>
          <w:p w14:paraId="003A7D7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</w:p>
        </w:tc>
        <w:tc>
          <w:tcPr>
            <w:tcW w:w="584" w:type="dxa"/>
            <w:vAlign w:val="center"/>
          </w:tcPr>
          <w:p w14:paraId="769F54D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简单</w:t>
            </w:r>
          </w:p>
        </w:tc>
        <w:tc>
          <w:tcPr>
            <w:tcW w:w="684" w:type="dxa"/>
            <w:vAlign w:val="center"/>
          </w:tcPr>
          <w:p w14:paraId="0E0FE26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中等</w:t>
            </w:r>
          </w:p>
        </w:tc>
        <w:tc>
          <w:tcPr>
            <w:tcW w:w="584" w:type="dxa"/>
            <w:vAlign w:val="center"/>
          </w:tcPr>
          <w:p w14:paraId="2E7CC4F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复杂</w:t>
            </w:r>
          </w:p>
        </w:tc>
        <w:tc>
          <w:tcPr>
            <w:tcW w:w="725" w:type="dxa"/>
            <w:vAlign w:val="center"/>
          </w:tcPr>
          <w:p w14:paraId="12ADC89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小计支持率</w:t>
            </w:r>
          </w:p>
        </w:tc>
        <w:tc>
          <w:tcPr>
            <w:tcW w:w="684" w:type="dxa"/>
            <w:vAlign w:val="center"/>
          </w:tcPr>
          <w:p w14:paraId="6B424CE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未指定图表类型</w:t>
            </w:r>
          </w:p>
        </w:tc>
        <w:tc>
          <w:tcPr>
            <w:tcW w:w="416" w:type="dxa"/>
            <w:vAlign w:val="center"/>
          </w:tcPr>
          <w:p w14:paraId="6CAC985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指定图表类型</w:t>
            </w:r>
          </w:p>
        </w:tc>
        <w:tc>
          <w:tcPr>
            <w:tcW w:w="725" w:type="dxa"/>
            <w:vAlign w:val="center"/>
          </w:tcPr>
          <w:p w14:paraId="6423F94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小计支持率</w:t>
            </w:r>
          </w:p>
        </w:tc>
        <w:tc>
          <w:tcPr>
            <w:tcW w:w="416" w:type="dxa"/>
            <w:vAlign w:val="center"/>
          </w:tcPr>
          <w:p w14:paraId="164BBB5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未指定分析方向</w:t>
            </w:r>
          </w:p>
        </w:tc>
        <w:tc>
          <w:tcPr>
            <w:tcW w:w="416" w:type="dxa"/>
            <w:vAlign w:val="center"/>
          </w:tcPr>
          <w:p w14:paraId="6ADCBA8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指定分析方向</w:t>
            </w:r>
          </w:p>
        </w:tc>
        <w:tc>
          <w:tcPr>
            <w:tcW w:w="416" w:type="dxa"/>
            <w:vAlign w:val="center"/>
          </w:tcPr>
          <w:p w14:paraId="17F4FF5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引用案例知识</w:t>
            </w:r>
          </w:p>
        </w:tc>
        <w:tc>
          <w:tcPr>
            <w:tcW w:w="780" w:type="dxa"/>
            <w:vAlign w:val="center"/>
          </w:tcPr>
          <w:p w14:paraId="4470A53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小计支持率</w:t>
            </w:r>
          </w:p>
        </w:tc>
        <w:tc>
          <w:tcPr>
            <w:tcW w:w="780" w:type="dxa"/>
            <w:vMerge w:val="continue"/>
            <w:vAlign w:val="center"/>
          </w:tcPr>
          <w:p w14:paraId="53851E8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</w:p>
        </w:tc>
      </w:tr>
      <w:tr w14:paraId="2B4858F0">
        <w:tc>
          <w:tcPr>
            <w:tcW w:w="417" w:type="dxa"/>
            <w:vAlign w:val="center"/>
          </w:tcPr>
          <w:p w14:paraId="5031023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1</w:t>
            </w:r>
          </w:p>
        </w:tc>
        <w:tc>
          <w:tcPr>
            <w:tcW w:w="895" w:type="dxa"/>
            <w:vAlign w:val="center"/>
          </w:tcPr>
          <w:p w14:paraId="0EFDFE3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豆包</w:t>
            </w:r>
          </w:p>
        </w:tc>
        <w:tc>
          <w:tcPr>
            <w:tcW w:w="584" w:type="dxa"/>
            <w:shd w:val="clear" w:color="auto" w:fill="auto"/>
            <w:vAlign w:val="center"/>
          </w:tcPr>
          <w:p w14:paraId="1278384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  <w:t>50%</w:t>
            </w:r>
          </w:p>
        </w:tc>
        <w:tc>
          <w:tcPr>
            <w:tcW w:w="684" w:type="dxa"/>
            <w:shd w:val="clear" w:color="auto" w:fill="auto"/>
            <w:vAlign w:val="center"/>
          </w:tcPr>
          <w:p w14:paraId="09DC5CF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  <w:t>100%</w:t>
            </w:r>
          </w:p>
        </w:tc>
        <w:tc>
          <w:tcPr>
            <w:tcW w:w="584" w:type="dxa"/>
            <w:vAlign w:val="center"/>
          </w:tcPr>
          <w:p w14:paraId="7CCDADD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75%</w:t>
            </w:r>
          </w:p>
        </w:tc>
        <w:tc>
          <w:tcPr>
            <w:tcW w:w="725" w:type="dxa"/>
            <w:shd w:val="clear" w:color="auto" w:fill="auto"/>
            <w:vAlign w:val="center"/>
          </w:tcPr>
          <w:p w14:paraId="4CB4FD7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75%</w:t>
            </w:r>
          </w:p>
        </w:tc>
        <w:tc>
          <w:tcPr>
            <w:tcW w:w="684" w:type="dxa"/>
            <w:shd w:val="clear" w:color="auto" w:fill="auto"/>
            <w:vAlign w:val="center"/>
          </w:tcPr>
          <w:p w14:paraId="3721F0B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  <w:t>100%</w:t>
            </w:r>
          </w:p>
        </w:tc>
        <w:tc>
          <w:tcPr>
            <w:tcW w:w="416" w:type="dxa"/>
            <w:shd w:val="clear" w:color="auto" w:fill="auto"/>
            <w:vAlign w:val="center"/>
          </w:tcPr>
          <w:p w14:paraId="5D55F7C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  <w:t>50%</w:t>
            </w:r>
          </w:p>
        </w:tc>
        <w:tc>
          <w:tcPr>
            <w:tcW w:w="725" w:type="dxa"/>
            <w:shd w:val="clear" w:color="auto" w:fill="auto"/>
            <w:vAlign w:val="center"/>
          </w:tcPr>
          <w:p w14:paraId="58E06F3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75%</w:t>
            </w:r>
          </w:p>
        </w:tc>
        <w:tc>
          <w:tcPr>
            <w:tcW w:w="416" w:type="dxa"/>
            <w:shd w:val="clear" w:color="auto" w:fill="auto"/>
            <w:vAlign w:val="center"/>
          </w:tcPr>
          <w:p w14:paraId="05D39FB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100%</w:t>
            </w:r>
          </w:p>
        </w:tc>
        <w:tc>
          <w:tcPr>
            <w:tcW w:w="416" w:type="dxa"/>
            <w:shd w:val="clear" w:color="auto" w:fill="auto"/>
            <w:vAlign w:val="center"/>
          </w:tcPr>
          <w:p w14:paraId="64466C0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100%</w:t>
            </w:r>
          </w:p>
        </w:tc>
        <w:tc>
          <w:tcPr>
            <w:tcW w:w="416" w:type="dxa"/>
            <w:shd w:val="clear" w:color="auto" w:fill="auto"/>
            <w:vAlign w:val="center"/>
          </w:tcPr>
          <w:p w14:paraId="7821AF0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100%</w:t>
            </w:r>
          </w:p>
        </w:tc>
        <w:tc>
          <w:tcPr>
            <w:tcW w:w="780" w:type="dxa"/>
            <w:shd w:val="clear" w:color="auto" w:fill="auto"/>
            <w:vAlign w:val="center"/>
          </w:tcPr>
          <w:p w14:paraId="4EE1BB8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theme="minorBidi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100%</w:t>
            </w:r>
          </w:p>
        </w:tc>
        <w:tc>
          <w:tcPr>
            <w:tcW w:w="780" w:type="dxa"/>
            <w:vAlign w:val="center"/>
          </w:tcPr>
          <w:p w14:paraId="3B6A17A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  <w:t>91.7%%</w:t>
            </w:r>
          </w:p>
        </w:tc>
      </w:tr>
      <w:tr w14:paraId="18788A2A">
        <w:tc>
          <w:tcPr>
            <w:tcW w:w="417" w:type="dxa"/>
            <w:vAlign w:val="center"/>
          </w:tcPr>
          <w:p w14:paraId="47DB66B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2</w:t>
            </w:r>
          </w:p>
        </w:tc>
        <w:tc>
          <w:tcPr>
            <w:tcW w:w="895" w:type="dxa"/>
            <w:vAlign w:val="center"/>
          </w:tcPr>
          <w:p w14:paraId="1A9403A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kimi</w:t>
            </w:r>
          </w:p>
        </w:tc>
        <w:tc>
          <w:tcPr>
            <w:tcW w:w="584" w:type="dxa"/>
            <w:shd w:val="clear" w:color="auto" w:fill="auto"/>
            <w:vAlign w:val="center"/>
          </w:tcPr>
          <w:p w14:paraId="40CECDD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  <w:t>25%</w:t>
            </w:r>
          </w:p>
        </w:tc>
        <w:tc>
          <w:tcPr>
            <w:tcW w:w="684" w:type="dxa"/>
            <w:shd w:val="clear" w:color="auto" w:fill="auto"/>
            <w:vAlign w:val="center"/>
          </w:tcPr>
          <w:p w14:paraId="298734F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  <w:t>25%</w:t>
            </w:r>
          </w:p>
        </w:tc>
        <w:tc>
          <w:tcPr>
            <w:tcW w:w="584" w:type="dxa"/>
            <w:shd w:val="clear" w:color="auto" w:fill="auto"/>
            <w:vAlign w:val="center"/>
          </w:tcPr>
          <w:p w14:paraId="7FD5B7A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  <w:t>0%</w:t>
            </w:r>
          </w:p>
        </w:tc>
        <w:tc>
          <w:tcPr>
            <w:tcW w:w="725" w:type="dxa"/>
            <w:shd w:val="clear" w:color="auto" w:fill="auto"/>
            <w:vAlign w:val="center"/>
          </w:tcPr>
          <w:p w14:paraId="6CA1354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  <w:t>16.7%</w:t>
            </w:r>
          </w:p>
        </w:tc>
        <w:tc>
          <w:tcPr>
            <w:tcW w:w="684" w:type="dxa"/>
            <w:shd w:val="clear" w:color="auto" w:fill="auto"/>
            <w:vAlign w:val="center"/>
          </w:tcPr>
          <w:p w14:paraId="1F2A77F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  <w:t>0%</w:t>
            </w:r>
          </w:p>
        </w:tc>
        <w:tc>
          <w:tcPr>
            <w:tcW w:w="416" w:type="dxa"/>
            <w:shd w:val="clear" w:color="auto" w:fill="auto"/>
            <w:vAlign w:val="center"/>
          </w:tcPr>
          <w:p w14:paraId="7DAB6CE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  <w:t>0%</w:t>
            </w:r>
          </w:p>
        </w:tc>
        <w:tc>
          <w:tcPr>
            <w:tcW w:w="725" w:type="dxa"/>
            <w:shd w:val="clear" w:color="auto" w:fill="auto"/>
            <w:vAlign w:val="center"/>
          </w:tcPr>
          <w:p w14:paraId="7121420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2"/>
                <w:szCs w:val="22"/>
                <w:vertAlign w:val="baseline"/>
                <w:lang w:val="en-US" w:eastAsia="zh-CN" w:bidi="ar-SA"/>
              </w:rPr>
              <w:t>0%</w:t>
            </w:r>
          </w:p>
        </w:tc>
        <w:tc>
          <w:tcPr>
            <w:tcW w:w="416" w:type="dxa"/>
            <w:shd w:val="clear" w:color="auto" w:fill="auto"/>
            <w:vAlign w:val="center"/>
          </w:tcPr>
          <w:p w14:paraId="381DE45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100%</w:t>
            </w:r>
          </w:p>
        </w:tc>
        <w:tc>
          <w:tcPr>
            <w:tcW w:w="416" w:type="dxa"/>
            <w:shd w:val="clear" w:color="auto" w:fill="auto"/>
            <w:vAlign w:val="center"/>
          </w:tcPr>
          <w:p w14:paraId="748C509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100%</w:t>
            </w:r>
          </w:p>
        </w:tc>
        <w:tc>
          <w:tcPr>
            <w:tcW w:w="416" w:type="dxa"/>
            <w:shd w:val="clear" w:color="auto" w:fill="auto"/>
            <w:vAlign w:val="center"/>
          </w:tcPr>
          <w:p w14:paraId="60A620F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100%</w:t>
            </w:r>
          </w:p>
        </w:tc>
        <w:tc>
          <w:tcPr>
            <w:tcW w:w="780" w:type="dxa"/>
            <w:shd w:val="clear" w:color="auto" w:fill="auto"/>
            <w:vAlign w:val="center"/>
          </w:tcPr>
          <w:p w14:paraId="1DA70A7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theme="minorBidi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100%</w:t>
            </w:r>
          </w:p>
        </w:tc>
        <w:tc>
          <w:tcPr>
            <w:tcW w:w="780" w:type="dxa"/>
            <w:shd w:val="clear" w:color="auto" w:fill="auto"/>
            <w:vAlign w:val="center"/>
          </w:tcPr>
          <w:p w14:paraId="04C8373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  <w:t>43.75%</w:t>
            </w:r>
          </w:p>
        </w:tc>
      </w:tr>
      <w:tr w14:paraId="6E2E5E7C">
        <w:tc>
          <w:tcPr>
            <w:tcW w:w="417" w:type="dxa"/>
            <w:vAlign w:val="center"/>
          </w:tcPr>
          <w:p w14:paraId="5134378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3</w:t>
            </w:r>
          </w:p>
        </w:tc>
        <w:tc>
          <w:tcPr>
            <w:tcW w:w="895" w:type="dxa"/>
            <w:vAlign w:val="center"/>
          </w:tcPr>
          <w:p w14:paraId="64148ED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小浣熊</w:t>
            </w:r>
          </w:p>
        </w:tc>
        <w:tc>
          <w:tcPr>
            <w:tcW w:w="584" w:type="dxa"/>
            <w:shd w:val="clear" w:color="auto" w:fill="auto"/>
            <w:vAlign w:val="center"/>
          </w:tcPr>
          <w:p w14:paraId="43B7115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  <w:t>100%</w:t>
            </w:r>
          </w:p>
        </w:tc>
        <w:tc>
          <w:tcPr>
            <w:tcW w:w="684" w:type="dxa"/>
            <w:shd w:val="clear" w:color="auto" w:fill="auto"/>
            <w:vAlign w:val="center"/>
          </w:tcPr>
          <w:p w14:paraId="486FDE3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  <w:t>100%</w:t>
            </w:r>
          </w:p>
        </w:tc>
        <w:tc>
          <w:tcPr>
            <w:tcW w:w="584" w:type="dxa"/>
            <w:shd w:val="clear" w:color="auto" w:fill="auto"/>
            <w:vAlign w:val="center"/>
          </w:tcPr>
          <w:p w14:paraId="5119678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  <w:t>100%</w:t>
            </w:r>
          </w:p>
        </w:tc>
        <w:tc>
          <w:tcPr>
            <w:tcW w:w="725" w:type="dxa"/>
            <w:shd w:val="clear" w:color="auto" w:fill="auto"/>
            <w:vAlign w:val="center"/>
          </w:tcPr>
          <w:p w14:paraId="2C5FA0C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2"/>
                <w:szCs w:val="22"/>
                <w:vertAlign w:val="baseline"/>
                <w:lang w:val="en-US" w:eastAsia="zh-CN" w:bidi="ar-SA"/>
              </w:rPr>
              <w:t>100%</w:t>
            </w:r>
          </w:p>
        </w:tc>
        <w:tc>
          <w:tcPr>
            <w:tcW w:w="684" w:type="dxa"/>
            <w:shd w:val="clear" w:color="auto" w:fill="auto"/>
            <w:vAlign w:val="center"/>
          </w:tcPr>
          <w:p w14:paraId="7FDD708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  <w:t>100%</w:t>
            </w:r>
          </w:p>
        </w:tc>
        <w:tc>
          <w:tcPr>
            <w:tcW w:w="416" w:type="dxa"/>
            <w:shd w:val="clear" w:color="auto" w:fill="auto"/>
            <w:vAlign w:val="center"/>
          </w:tcPr>
          <w:p w14:paraId="38A7235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  <w:t>25%</w:t>
            </w:r>
          </w:p>
        </w:tc>
        <w:tc>
          <w:tcPr>
            <w:tcW w:w="725" w:type="dxa"/>
            <w:shd w:val="clear" w:color="auto" w:fill="auto"/>
            <w:vAlign w:val="center"/>
          </w:tcPr>
          <w:p w14:paraId="6E3F1AA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  <w:t>62.5%</w:t>
            </w:r>
          </w:p>
        </w:tc>
        <w:tc>
          <w:tcPr>
            <w:tcW w:w="416" w:type="dxa"/>
            <w:shd w:val="clear" w:color="auto" w:fill="auto"/>
            <w:vAlign w:val="center"/>
          </w:tcPr>
          <w:p w14:paraId="10CAE39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100%</w:t>
            </w:r>
          </w:p>
        </w:tc>
        <w:tc>
          <w:tcPr>
            <w:tcW w:w="416" w:type="dxa"/>
            <w:shd w:val="clear" w:color="auto" w:fill="auto"/>
            <w:vAlign w:val="center"/>
          </w:tcPr>
          <w:p w14:paraId="4D7AB86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75%</w:t>
            </w:r>
          </w:p>
        </w:tc>
        <w:tc>
          <w:tcPr>
            <w:tcW w:w="416" w:type="dxa"/>
            <w:shd w:val="clear" w:color="auto" w:fill="auto"/>
            <w:vAlign w:val="center"/>
          </w:tcPr>
          <w:p w14:paraId="0706BEB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75%</w:t>
            </w:r>
          </w:p>
        </w:tc>
        <w:tc>
          <w:tcPr>
            <w:tcW w:w="780" w:type="dxa"/>
            <w:shd w:val="clear" w:color="auto" w:fill="auto"/>
            <w:vAlign w:val="center"/>
          </w:tcPr>
          <w:p w14:paraId="3F4F5D7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theme="minorBidi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eastAsia="宋体" w:cstheme="minorBidi"/>
                <w:kern w:val="2"/>
                <w:sz w:val="24"/>
                <w:szCs w:val="24"/>
                <w:lang w:val="en-US" w:eastAsia="zh-CN" w:bidi="ar-SA"/>
              </w:rPr>
              <w:t>83.3%</w:t>
            </w:r>
          </w:p>
        </w:tc>
        <w:tc>
          <w:tcPr>
            <w:tcW w:w="780" w:type="dxa"/>
            <w:shd w:val="clear" w:color="auto" w:fill="auto"/>
            <w:vAlign w:val="center"/>
          </w:tcPr>
          <w:p w14:paraId="5994195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eastAsia" w:ascii="Times New Roman Bold" w:hAnsi="Times New Roman Bold" w:cs="Times New Roman Bold"/>
                <w:b/>
                <w:bCs/>
                <w:lang w:val="en-US" w:eastAsia="zh-CN"/>
              </w:rPr>
              <w:t>84.4%</w:t>
            </w:r>
          </w:p>
        </w:tc>
      </w:tr>
      <w:tr w14:paraId="14C55EA3">
        <w:tc>
          <w:tcPr>
            <w:tcW w:w="417" w:type="dxa"/>
            <w:vAlign w:val="center"/>
          </w:tcPr>
          <w:p w14:paraId="02BE087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4</w:t>
            </w:r>
          </w:p>
        </w:tc>
        <w:tc>
          <w:tcPr>
            <w:tcW w:w="895" w:type="dxa"/>
            <w:vAlign w:val="center"/>
          </w:tcPr>
          <w:p w14:paraId="76BED85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扣子空间</w:t>
            </w:r>
          </w:p>
        </w:tc>
        <w:tc>
          <w:tcPr>
            <w:tcW w:w="584" w:type="dxa"/>
            <w:shd w:val="clear" w:color="auto" w:fill="auto"/>
            <w:vAlign w:val="center"/>
          </w:tcPr>
          <w:p w14:paraId="3965C33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  <w:t>100%</w:t>
            </w:r>
          </w:p>
        </w:tc>
        <w:tc>
          <w:tcPr>
            <w:tcW w:w="684" w:type="dxa"/>
            <w:shd w:val="clear" w:color="auto" w:fill="auto"/>
            <w:vAlign w:val="center"/>
          </w:tcPr>
          <w:p w14:paraId="325C329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  <w:t>100%</w:t>
            </w:r>
          </w:p>
        </w:tc>
        <w:tc>
          <w:tcPr>
            <w:tcW w:w="584" w:type="dxa"/>
            <w:shd w:val="clear" w:color="auto" w:fill="auto"/>
            <w:vAlign w:val="center"/>
          </w:tcPr>
          <w:p w14:paraId="3C5D4BB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  <w:t>100%</w:t>
            </w:r>
          </w:p>
        </w:tc>
        <w:tc>
          <w:tcPr>
            <w:tcW w:w="725" w:type="dxa"/>
            <w:shd w:val="clear" w:color="auto" w:fill="auto"/>
            <w:vAlign w:val="center"/>
          </w:tcPr>
          <w:p w14:paraId="6872961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2"/>
                <w:szCs w:val="22"/>
                <w:vertAlign w:val="baseline"/>
                <w:lang w:val="en-US" w:eastAsia="zh-CN" w:bidi="ar-SA"/>
              </w:rPr>
              <w:t>100%</w:t>
            </w:r>
          </w:p>
        </w:tc>
        <w:tc>
          <w:tcPr>
            <w:tcW w:w="684" w:type="dxa"/>
            <w:shd w:val="clear" w:color="auto" w:fill="auto"/>
            <w:vAlign w:val="center"/>
          </w:tcPr>
          <w:p w14:paraId="6B53CB2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75%</w:t>
            </w:r>
          </w:p>
        </w:tc>
        <w:tc>
          <w:tcPr>
            <w:tcW w:w="416" w:type="dxa"/>
            <w:shd w:val="clear" w:color="auto" w:fill="auto"/>
            <w:vAlign w:val="center"/>
          </w:tcPr>
          <w:p w14:paraId="526C2E9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  <w:t>100%</w:t>
            </w:r>
          </w:p>
        </w:tc>
        <w:tc>
          <w:tcPr>
            <w:tcW w:w="725" w:type="dxa"/>
            <w:shd w:val="clear" w:color="auto" w:fill="auto"/>
            <w:vAlign w:val="center"/>
          </w:tcPr>
          <w:p w14:paraId="5764CC3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  <w:t>87.5%</w:t>
            </w:r>
          </w:p>
        </w:tc>
        <w:tc>
          <w:tcPr>
            <w:tcW w:w="416" w:type="dxa"/>
            <w:shd w:val="clear" w:color="auto" w:fill="auto"/>
            <w:vAlign w:val="center"/>
          </w:tcPr>
          <w:p w14:paraId="2BED7D3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100%</w:t>
            </w:r>
          </w:p>
        </w:tc>
        <w:tc>
          <w:tcPr>
            <w:tcW w:w="416" w:type="dxa"/>
            <w:shd w:val="clear" w:color="auto" w:fill="auto"/>
            <w:vAlign w:val="center"/>
          </w:tcPr>
          <w:p w14:paraId="53131C7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75%</w:t>
            </w:r>
          </w:p>
        </w:tc>
        <w:tc>
          <w:tcPr>
            <w:tcW w:w="416" w:type="dxa"/>
            <w:shd w:val="clear" w:color="auto" w:fill="auto"/>
            <w:vAlign w:val="center"/>
          </w:tcPr>
          <w:p w14:paraId="7D213FC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75%</w:t>
            </w:r>
          </w:p>
        </w:tc>
        <w:tc>
          <w:tcPr>
            <w:tcW w:w="780" w:type="dxa"/>
            <w:shd w:val="clear" w:color="auto" w:fill="auto"/>
            <w:vAlign w:val="center"/>
          </w:tcPr>
          <w:p w14:paraId="60AACF9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theme="minorBidi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eastAsia="宋体" w:cstheme="minorBidi"/>
                <w:kern w:val="2"/>
                <w:sz w:val="24"/>
                <w:szCs w:val="24"/>
                <w:lang w:val="en-US" w:eastAsia="zh-CN" w:bidi="ar-SA"/>
              </w:rPr>
              <w:t>83.3%</w:t>
            </w:r>
          </w:p>
        </w:tc>
        <w:tc>
          <w:tcPr>
            <w:tcW w:w="780" w:type="dxa"/>
            <w:vAlign w:val="center"/>
          </w:tcPr>
          <w:p w14:paraId="5655C51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cs="Times New Roman Bold"/>
                <w:b/>
                <w:bCs/>
                <w:lang w:val="en-US" w:eastAsia="zh-CN"/>
              </w:rPr>
            </w:pPr>
            <w:r>
              <w:rPr>
                <w:rFonts w:hint="eastAsia" w:ascii="Times New Roman Bold" w:hAnsi="Times New Roman Bold" w:cs="Times New Roman Bold"/>
                <w:b/>
                <w:bCs/>
                <w:lang w:val="en-US" w:eastAsia="zh-CN"/>
              </w:rPr>
              <w:t>90.6%</w:t>
            </w:r>
          </w:p>
        </w:tc>
      </w:tr>
      <w:tr w14:paraId="62AAB6A9">
        <w:tc>
          <w:tcPr>
            <w:tcW w:w="417" w:type="dxa"/>
            <w:vAlign w:val="center"/>
          </w:tcPr>
          <w:p w14:paraId="4B79EE4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5</w:t>
            </w:r>
          </w:p>
        </w:tc>
        <w:tc>
          <w:tcPr>
            <w:tcW w:w="895" w:type="dxa"/>
            <w:vAlign w:val="center"/>
          </w:tcPr>
          <w:p w14:paraId="201D341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AnyGen</w:t>
            </w:r>
          </w:p>
        </w:tc>
        <w:tc>
          <w:tcPr>
            <w:tcW w:w="584" w:type="dxa"/>
            <w:shd w:val="clear" w:color="auto" w:fill="auto"/>
            <w:vAlign w:val="center"/>
          </w:tcPr>
          <w:p w14:paraId="4FE01AE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  <w:t>100%</w:t>
            </w:r>
          </w:p>
        </w:tc>
        <w:tc>
          <w:tcPr>
            <w:tcW w:w="684" w:type="dxa"/>
            <w:shd w:val="clear" w:color="auto" w:fill="auto"/>
            <w:vAlign w:val="center"/>
          </w:tcPr>
          <w:p w14:paraId="659203D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75%</w:t>
            </w:r>
          </w:p>
        </w:tc>
        <w:tc>
          <w:tcPr>
            <w:tcW w:w="584" w:type="dxa"/>
            <w:shd w:val="clear" w:color="auto" w:fill="auto"/>
            <w:vAlign w:val="center"/>
          </w:tcPr>
          <w:p w14:paraId="1D9A8D4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  <w:t>100%</w:t>
            </w:r>
          </w:p>
        </w:tc>
        <w:tc>
          <w:tcPr>
            <w:tcW w:w="725" w:type="dxa"/>
            <w:shd w:val="clear" w:color="auto" w:fill="auto"/>
            <w:vAlign w:val="center"/>
          </w:tcPr>
          <w:p w14:paraId="70A0CF7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  <w:t>91.7%</w:t>
            </w:r>
          </w:p>
        </w:tc>
        <w:tc>
          <w:tcPr>
            <w:tcW w:w="684" w:type="dxa"/>
            <w:shd w:val="clear" w:color="auto" w:fill="auto"/>
            <w:vAlign w:val="center"/>
          </w:tcPr>
          <w:p w14:paraId="0BCF34F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  <w:t>100%</w:t>
            </w:r>
          </w:p>
        </w:tc>
        <w:tc>
          <w:tcPr>
            <w:tcW w:w="416" w:type="dxa"/>
            <w:shd w:val="clear" w:color="auto" w:fill="auto"/>
            <w:vAlign w:val="center"/>
          </w:tcPr>
          <w:p w14:paraId="7BE09B4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  <w:t>100%</w:t>
            </w:r>
          </w:p>
        </w:tc>
        <w:tc>
          <w:tcPr>
            <w:tcW w:w="725" w:type="dxa"/>
            <w:shd w:val="clear" w:color="auto" w:fill="auto"/>
            <w:vAlign w:val="center"/>
          </w:tcPr>
          <w:p w14:paraId="4306F80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2"/>
                <w:szCs w:val="22"/>
                <w:vertAlign w:val="baseline"/>
                <w:lang w:val="en-US" w:eastAsia="zh-CN" w:bidi="ar-SA"/>
              </w:rPr>
              <w:t>100%</w:t>
            </w:r>
          </w:p>
        </w:tc>
        <w:tc>
          <w:tcPr>
            <w:tcW w:w="416" w:type="dxa"/>
            <w:shd w:val="clear" w:color="auto" w:fill="auto"/>
            <w:vAlign w:val="center"/>
          </w:tcPr>
          <w:p w14:paraId="76C41B8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100%</w:t>
            </w:r>
          </w:p>
        </w:tc>
        <w:tc>
          <w:tcPr>
            <w:tcW w:w="416" w:type="dxa"/>
            <w:shd w:val="clear" w:color="auto" w:fill="auto"/>
            <w:vAlign w:val="center"/>
          </w:tcPr>
          <w:p w14:paraId="75AD8D9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100%</w:t>
            </w:r>
          </w:p>
        </w:tc>
        <w:tc>
          <w:tcPr>
            <w:tcW w:w="416" w:type="dxa"/>
            <w:shd w:val="clear" w:color="auto" w:fill="auto"/>
            <w:vAlign w:val="center"/>
          </w:tcPr>
          <w:p w14:paraId="08F07ED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theme="minorBidi"/>
                <w:b w:val="0"/>
                <w:bCs w:val="0"/>
                <w:kern w:val="2"/>
                <w:sz w:val="22"/>
                <w:szCs w:val="22"/>
                <w:vertAlign w:val="baseline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100%</w:t>
            </w:r>
          </w:p>
        </w:tc>
        <w:tc>
          <w:tcPr>
            <w:tcW w:w="780" w:type="dxa"/>
            <w:shd w:val="clear" w:color="auto" w:fill="auto"/>
            <w:vAlign w:val="center"/>
          </w:tcPr>
          <w:p w14:paraId="450B829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theme="minorBidi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100%</w:t>
            </w:r>
          </w:p>
        </w:tc>
        <w:tc>
          <w:tcPr>
            <w:tcW w:w="780" w:type="dxa"/>
            <w:shd w:val="clear" w:color="auto" w:fill="auto"/>
            <w:vAlign w:val="center"/>
          </w:tcPr>
          <w:p w14:paraId="30D112A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 Bold" w:hAnsi="Times New Roman Bold" w:eastAsia="宋体" w:cs="Times New Roman Bold"/>
                <w:b/>
                <w:bCs/>
                <w:kern w:val="2"/>
                <w:sz w:val="24"/>
                <w:szCs w:val="24"/>
                <w:lang w:val="en-US" w:eastAsia="zh-CN" w:bidi="ar-SA"/>
              </w:rPr>
              <w:t>96.9%</w:t>
            </w:r>
          </w:p>
        </w:tc>
      </w:tr>
    </w:tbl>
    <w:p w14:paraId="7FF77FC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313" w:beforeLines="1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各工具平均响应时长如下：</w:t>
      </w:r>
    </w:p>
    <w:p w14:paraId="1026C8D3">
      <w:pPr>
        <w:numPr>
          <w:ilvl w:val="0"/>
          <w:numId w:val="8"/>
        </w:numPr>
        <w:bidi w:val="0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豆包：</w:t>
      </w:r>
      <w:r>
        <w:rPr>
          <w:rFonts w:hint="eastAsia"/>
        </w:rPr>
        <w:t>24.96</w:t>
      </w:r>
      <w:r>
        <w:rPr>
          <w:rFonts w:hint="eastAsia"/>
          <w:lang w:val="en-US" w:eastAsia="zh-CN"/>
        </w:rPr>
        <w:t>s（数据查询）、</w:t>
      </w:r>
      <w:r>
        <w:rPr>
          <w:rFonts w:hint="eastAsia"/>
        </w:rPr>
        <w:t>76.99</w:t>
      </w:r>
      <w:r>
        <w:rPr>
          <w:rFonts w:hint="eastAsia"/>
          <w:lang w:val="en-US" w:eastAsia="zh-CN"/>
        </w:rPr>
        <w:t>s（图表生成）、125.65s（数据分析）</w:t>
      </w:r>
    </w:p>
    <w:p w14:paraId="14CC6454">
      <w:pPr>
        <w:numPr>
          <w:ilvl w:val="0"/>
          <w:numId w:val="8"/>
        </w:numPr>
        <w:bidi w:val="0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kimi：</w:t>
      </w:r>
      <w:r>
        <w:rPr>
          <w:rFonts w:hint="eastAsia"/>
        </w:rPr>
        <w:t>12.92</w:t>
      </w:r>
      <w:r>
        <w:rPr>
          <w:rFonts w:hint="eastAsia"/>
          <w:lang w:val="en-US" w:eastAsia="zh-CN"/>
        </w:rPr>
        <w:t>s（数据查询）、</w:t>
      </w:r>
      <w:r>
        <w:rPr>
          <w:rFonts w:hint="eastAsia"/>
        </w:rPr>
        <w:t>76.64</w:t>
      </w:r>
      <w:r>
        <w:rPr>
          <w:rFonts w:hint="eastAsia"/>
          <w:lang w:val="en-US" w:eastAsia="zh-CN"/>
        </w:rPr>
        <w:t>s（图表生成）、</w:t>
      </w:r>
      <w:r>
        <w:rPr>
          <w:rFonts w:hint="eastAsia"/>
        </w:rPr>
        <w:t>69.76</w:t>
      </w:r>
      <w:r>
        <w:rPr>
          <w:rFonts w:hint="eastAsia"/>
          <w:lang w:val="en-US" w:eastAsia="zh-CN"/>
        </w:rPr>
        <w:t>s（数据分析）</w:t>
      </w:r>
    </w:p>
    <w:p w14:paraId="0ED27EF5">
      <w:pPr>
        <w:numPr>
          <w:ilvl w:val="0"/>
          <w:numId w:val="8"/>
        </w:numPr>
        <w:bidi w:val="0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小浣熊：</w:t>
      </w:r>
      <w:r>
        <w:rPr>
          <w:rFonts w:hint="eastAsia"/>
        </w:rPr>
        <w:t>26.15</w:t>
      </w:r>
      <w:r>
        <w:rPr>
          <w:rFonts w:hint="eastAsia"/>
          <w:lang w:val="en-US" w:eastAsia="zh-CN"/>
        </w:rPr>
        <w:t>s（数据查询）、</w:t>
      </w:r>
      <w:r>
        <w:rPr>
          <w:rFonts w:hint="eastAsia"/>
        </w:rPr>
        <w:t>332.26</w:t>
      </w:r>
      <w:r>
        <w:rPr>
          <w:rFonts w:hint="eastAsia"/>
          <w:lang w:val="en-US" w:eastAsia="zh-CN"/>
        </w:rPr>
        <w:t>s（图表生成）、</w:t>
      </w:r>
      <w:r>
        <w:rPr>
          <w:rFonts w:hint="eastAsia"/>
        </w:rPr>
        <w:t>127.90</w:t>
      </w:r>
      <w:r>
        <w:rPr>
          <w:rFonts w:hint="eastAsia"/>
          <w:lang w:val="en-US" w:eastAsia="zh-CN"/>
        </w:rPr>
        <w:t>s（数据分析）</w:t>
      </w:r>
    </w:p>
    <w:p w14:paraId="3D3DC809">
      <w:pPr>
        <w:numPr>
          <w:ilvl w:val="0"/>
          <w:numId w:val="8"/>
        </w:numPr>
        <w:bidi w:val="0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扣子空间：</w:t>
      </w:r>
      <w:r>
        <w:rPr>
          <w:rFonts w:hint="eastAsia"/>
        </w:rPr>
        <w:t>41.60</w:t>
      </w:r>
      <w:r>
        <w:rPr>
          <w:rFonts w:hint="eastAsia"/>
          <w:lang w:val="en-US" w:eastAsia="zh-CN"/>
        </w:rPr>
        <w:t>s（数据查询）、</w:t>
      </w:r>
      <w:r>
        <w:rPr>
          <w:rFonts w:hint="eastAsia"/>
        </w:rPr>
        <w:t>147.36</w:t>
      </w:r>
      <w:r>
        <w:rPr>
          <w:rFonts w:hint="eastAsia"/>
          <w:lang w:val="en-US" w:eastAsia="zh-CN"/>
        </w:rPr>
        <w:t>s（图表生成）、</w:t>
      </w:r>
      <w:r>
        <w:rPr>
          <w:rFonts w:hint="eastAsia"/>
        </w:rPr>
        <w:t>320.62</w:t>
      </w:r>
      <w:r>
        <w:rPr>
          <w:rFonts w:hint="eastAsia"/>
          <w:lang w:val="en-US" w:eastAsia="zh-CN"/>
        </w:rPr>
        <w:t>s（数据分析）</w:t>
      </w:r>
    </w:p>
    <w:p w14:paraId="1AC5BD71">
      <w:pPr>
        <w:numPr>
          <w:ilvl w:val="0"/>
          <w:numId w:val="8"/>
        </w:numPr>
        <w:bidi w:val="0"/>
        <w:ind w:left="0" w:leftChars="0" w:firstLine="480" w:firstLineChars="200"/>
      </w:pPr>
      <w:r>
        <w:rPr>
          <w:rFonts w:hint="eastAsia"/>
          <w:lang w:val="en-US" w:eastAsia="zh-CN"/>
        </w:rPr>
        <w:t>AnyGen：</w:t>
      </w:r>
      <w:r>
        <w:rPr>
          <w:rFonts w:hint="eastAsia"/>
        </w:rPr>
        <w:t>54.19</w:t>
      </w:r>
      <w:r>
        <w:rPr>
          <w:rFonts w:hint="eastAsia"/>
          <w:lang w:val="en-US" w:eastAsia="zh-CN"/>
        </w:rPr>
        <w:t>s（数据查询）、</w:t>
      </w:r>
      <w:r>
        <w:rPr>
          <w:rFonts w:hint="eastAsia"/>
        </w:rPr>
        <w:t>262.75</w:t>
      </w:r>
      <w:r>
        <w:rPr>
          <w:rFonts w:hint="eastAsia"/>
          <w:lang w:val="en-US" w:eastAsia="zh-CN"/>
        </w:rPr>
        <w:t>s（图表生成）、</w:t>
      </w:r>
      <w:r>
        <w:rPr>
          <w:rFonts w:hint="eastAsia"/>
        </w:rPr>
        <w:t>235.38</w:t>
      </w:r>
      <w:r>
        <w:rPr>
          <w:rFonts w:hint="eastAsia"/>
          <w:lang w:val="en-US" w:eastAsia="zh-CN"/>
        </w:rPr>
        <w:t>s（数据分析）</w:t>
      </w:r>
    </w:p>
    <w:p w14:paraId="0FAEF080">
      <w:pPr>
        <w:pStyle w:val="4"/>
        <w:bidi w:val="0"/>
      </w:pPr>
      <w:r>
        <w:rPr>
          <w:rFonts w:hint="eastAsia"/>
        </w:rPr>
        <w:t>各工具详细测评</w:t>
      </w:r>
    </w:p>
    <w:p w14:paraId="0D7FB5E4">
      <w:pPr>
        <w:pStyle w:val="5"/>
        <w:bidi w:val="0"/>
        <w:rPr>
          <w:rFonts w:hint="eastAsia"/>
        </w:rPr>
      </w:pPr>
      <w:r>
        <w:rPr>
          <w:rFonts w:hint="eastAsia"/>
        </w:rPr>
        <w:t>豆包</w:t>
      </w:r>
    </w:p>
    <w:p w14:paraId="21982D92">
      <w:pPr>
        <w:numPr>
          <w:ilvl w:val="0"/>
          <w:numId w:val="9"/>
        </w:numPr>
        <w:bidi w:val="0"/>
        <w:ind w:left="420" w:leftChars="0" w:hanging="42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整体表现</w:t>
      </w:r>
    </w:p>
    <w:p w14:paraId="398A1497">
      <w:pPr>
        <w:bidi w:val="0"/>
        <w:rPr>
          <w:rFonts w:hint="eastAsia"/>
          <w:b/>
          <w:bCs/>
          <w:lang w:eastAsia="zh-CN"/>
        </w:rPr>
      </w:pPr>
      <w:r>
        <w:rPr>
          <w:rFonts w:hint="eastAsia"/>
          <w:b w:val="0"/>
          <w:bCs w:val="0"/>
          <w:lang w:eastAsia="zh-CN"/>
        </w:rPr>
        <w:t>豆包综合支持率达91.7%，位列综合排名第二，整体表现稳定且均衡。在不同数据量级（100条 - 100000条）中，数据分析模块始终保持100%支持率，数据查询和图表生成模块支持率均为75%，是功能覆盖较全面的工具之一，响应速度处于中等水平，无明显性能短板。</w:t>
      </w:r>
    </w:p>
    <w:p w14:paraId="4E67BB38">
      <w:pPr>
        <w:numPr>
          <w:ilvl w:val="0"/>
          <w:numId w:val="9"/>
        </w:numPr>
        <w:bidi w:val="0"/>
        <w:ind w:left="420" w:leftChars="0" w:hanging="420" w:firstLineChars="0"/>
        <w:rPr>
          <w:rFonts w:hint="eastAsia" w:eastAsia="宋体"/>
          <w:b/>
          <w:bCs/>
          <w:lang w:eastAsia="zh-CN"/>
        </w:rPr>
      </w:pPr>
      <w:r>
        <w:rPr>
          <w:rFonts w:hint="eastAsia" w:eastAsia="宋体"/>
          <w:b/>
          <w:bCs/>
        </w:rPr>
        <w:t>优势领域</w:t>
      </w:r>
    </w:p>
    <w:p w14:paraId="5F20ACA2">
      <w:pPr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数据分析能力突出：无论是未指定分析方向、指定具体分析维度（如城市 - 入职年限 - 薪资关系），还是引用案例知识的分析场景，均能响应并输出有效结果，适配不同分析需求。</w:t>
      </w:r>
    </w:p>
    <w:p w14:paraId="05D3FA58">
      <w:pPr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数据查询稳定性强：</w:t>
      </w:r>
      <w:r>
        <w:rPr>
          <w:rFonts w:hint="eastAsia"/>
          <w:lang w:val="en-US" w:eastAsia="zh-CN"/>
        </w:rPr>
        <w:t>综合查询准确率75%，</w:t>
      </w:r>
      <w:r>
        <w:rPr>
          <w:rFonts w:hint="eastAsia"/>
          <w:lang w:eastAsia="zh-CN"/>
        </w:rPr>
        <w:t>能精准处理多条件筛选、组合统计等核心查询场景。</w:t>
      </w:r>
    </w:p>
    <w:p w14:paraId="7536E8C0">
      <w:pPr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响应效率均衡：数据查询平均响应时长24.96s、图表生成76.99s、数据分析 125.65s，各模块响应速度差距不大，无极端卡顿情况，用户体验流畅。</w:t>
      </w:r>
    </w:p>
    <w:p w14:paraId="0B9C9A56">
      <w:pPr>
        <w:numPr>
          <w:ilvl w:val="0"/>
          <w:numId w:val="9"/>
        </w:numPr>
        <w:bidi w:val="0"/>
        <w:ind w:left="420" w:leftChars="0" w:hanging="420" w:firstLineChars="0"/>
        <w:rPr>
          <w:rFonts w:hint="eastAsia" w:eastAsia="宋体"/>
          <w:b/>
          <w:bCs/>
        </w:rPr>
      </w:pPr>
      <w:r>
        <w:rPr>
          <w:rFonts w:hint="eastAsia" w:eastAsia="宋体"/>
          <w:b/>
          <w:bCs/>
        </w:rPr>
        <w:t>待改进领域</w:t>
      </w:r>
    </w:p>
    <w:p w14:paraId="55502ED6"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简单查询功能缺失：在 “特定人员信息查询” 等简单场景中支持率仅50%，无法稳定响应基础信息检索需求，需补齐基础查询能力。</w:t>
      </w:r>
    </w:p>
    <w:p w14:paraId="144AFA22">
      <w:pPr>
        <w:bidi w:val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指定图表生成支持不足：图表生成模块中指定类型（如部门人员占比图）支持率仅50%，无法精准匹配用户明确的可视化需求，图表类型适配性需提升。</w:t>
      </w:r>
    </w:p>
    <w:p w14:paraId="42C6D004">
      <w:pPr>
        <w:pStyle w:val="5"/>
        <w:bidi w:val="0"/>
        <w:rPr>
          <w:rFonts w:hint="eastAsia"/>
        </w:rPr>
      </w:pPr>
      <w:r>
        <w:rPr>
          <w:rFonts w:hint="eastAsia"/>
        </w:rPr>
        <w:t>kimi</w:t>
      </w:r>
    </w:p>
    <w:p w14:paraId="2F00E4D0">
      <w:pPr>
        <w:numPr>
          <w:ilvl w:val="0"/>
          <w:numId w:val="9"/>
        </w:numPr>
        <w:bidi w:val="0"/>
        <w:ind w:left="420" w:leftChars="0" w:hanging="42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整体表现</w:t>
      </w:r>
    </w:p>
    <w:p w14:paraId="0EE468CD">
      <w:pPr>
        <w:bidi w:val="0"/>
        <w:rPr>
          <w:rFonts w:hint="eastAsia"/>
          <w:b/>
          <w:bCs/>
          <w:lang w:eastAsia="zh-CN"/>
        </w:rPr>
      </w:pPr>
      <w:r>
        <w:rPr>
          <w:rFonts w:hint="eastAsia"/>
          <w:b w:val="0"/>
          <w:bCs w:val="0"/>
          <w:lang w:eastAsia="zh-CN"/>
        </w:rPr>
        <w:t>kimi 综合支持率仅43.75%，排名</w:t>
      </w:r>
      <w:r>
        <w:rPr>
          <w:rFonts w:hint="eastAsia"/>
          <w:b w:val="0"/>
          <w:bCs w:val="0"/>
          <w:lang w:val="en-US" w:eastAsia="zh-CN"/>
        </w:rPr>
        <w:t>最后</w:t>
      </w:r>
      <w:r>
        <w:rPr>
          <w:rFonts w:hint="eastAsia"/>
          <w:b w:val="0"/>
          <w:bCs w:val="0"/>
          <w:lang w:eastAsia="zh-CN"/>
        </w:rPr>
        <w:t>，功能覆盖</w:t>
      </w:r>
      <w:r>
        <w:rPr>
          <w:rFonts w:hint="eastAsia"/>
          <w:b w:val="0"/>
          <w:bCs w:val="0"/>
          <w:lang w:val="en-US" w:eastAsia="zh-CN"/>
        </w:rPr>
        <w:t>不足</w:t>
      </w:r>
      <w:r>
        <w:rPr>
          <w:rFonts w:hint="eastAsia"/>
          <w:b w:val="0"/>
          <w:bCs w:val="0"/>
          <w:lang w:eastAsia="zh-CN"/>
        </w:rPr>
        <w:t>。仅数据分析模块保持100%支持率，数据查询和图表生成模块支持率分别为16.7%和0%，无法满足数据查询和可视化需求，仅能作为单一数据分析工具使用。</w:t>
      </w:r>
    </w:p>
    <w:p w14:paraId="03E9B70E">
      <w:pPr>
        <w:numPr>
          <w:ilvl w:val="0"/>
          <w:numId w:val="9"/>
        </w:numPr>
        <w:bidi w:val="0"/>
        <w:ind w:left="420" w:leftChars="0" w:hanging="420" w:firstLineChars="0"/>
        <w:rPr>
          <w:rFonts w:hint="eastAsia" w:eastAsia="宋体"/>
          <w:b/>
          <w:bCs/>
          <w:lang w:eastAsia="zh-CN"/>
        </w:rPr>
      </w:pPr>
      <w:r>
        <w:rPr>
          <w:rFonts w:hint="eastAsia" w:eastAsia="宋体"/>
          <w:b/>
          <w:bCs/>
        </w:rPr>
        <w:t>优势领域</w:t>
      </w:r>
    </w:p>
    <w:p w14:paraId="780930A0">
      <w:pPr>
        <w:bidi w:val="0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数据分析响应高效：数据分析平均响应时长69.76s，是所有工具中最短的，能快速输出分析结果，适合对响应速度有要求的纯数据分析场景。</w:t>
      </w:r>
    </w:p>
    <w:p w14:paraId="46A34136">
      <w:pPr>
        <w:bidi w:val="0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数据分析场景适配全：支持未指定方向、指定方向、引用案例知识三类分析场景，</w:t>
      </w:r>
      <w:r>
        <w:rPr>
          <w:rFonts w:hint="eastAsia" w:eastAsia="宋体"/>
          <w:b w:val="0"/>
          <w:bCs w:val="0"/>
          <w:lang w:val="en-US" w:eastAsia="zh-CN"/>
        </w:rPr>
        <w:t>输出结果</w:t>
      </w:r>
      <w:r>
        <w:rPr>
          <w:rFonts w:hint="eastAsia" w:eastAsia="宋体"/>
          <w:b w:val="0"/>
          <w:bCs w:val="0"/>
          <w:lang w:eastAsia="zh-CN"/>
        </w:rPr>
        <w:t>分析逻辑</w:t>
      </w:r>
      <w:r>
        <w:rPr>
          <w:rFonts w:hint="eastAsia" w:eastAsia="宋体"/>
          <w:b w:val="0"/>
          <w:bCs w:val="0"/>
          <w:lang w:val="en-US" w:eastAsia="zh-CN"/>
        </w:rPr>
        <w:t>和</w:t>
      </w:r>
      <w:r>
        <w:rPr>
          <w:rFonts w:hint="eastAsia" w:eastAsia="宋体"/>
          <w:b w:val="0"/>
          <w:bCs w:val="0"/>
          <w:lang w:eastAsia="zh-CN"/>
        </w:rPr>
        <w:t>结果实用性</w:t>
      </w:r>
      <w:r>
        <w:rPr>
          <w:rFonts w:hint="eastAsia" w:eastAsia="宋体"/>
          <w:b w:val="0"/>
          <w:bCs w:val="0"/>
          <w:lang w:val="en-US" w:eastAsia="zh-CN"/>
        </w:rPr>
        <w:t>具备参考价值</w:t>
      </w:r>
      <w:r>
        <w:rPr>
          <w:rFonts w:hint="eastAsia" w:eastAsia="宋体"/>
          <w:b w:val="0"/>
          <w:bCs w:val="0"/>
          <w:lang w:eastAsia="zh-CN"/>
        </w:rPr>
        <w:t>。</w:t>
      </w:r>
    </w:p>
    <w:p w14:paraId="2330C94C">
      <w:pPr>
        <w:numPr>
          <w:ilvl w:val="0"/>
          <w:numId w:val="9"/>
        </w:numPr>
        <w:bidi w:val="0"/>
        <w:ind w:left="420" w:leftChars="0" w:hanging="420" w:firstLineChars="0"/>
        <w:rPr>
          <w:rFonts w:hint="eastAsia" w:eastAsia="宋体"/>
          <w:b/>
          <w:bCs/>
        </w:rPr>
      </w:pPr>
      <w:r>
        <w:rPr>
          <w:rFonts w:hint="eastAsia" w:eastAsia="宋体"/>
          <w:b/>
          <w:bCs/>
        </w:rPr>
        <w:t>待改进领域</w:t>
      </w:r>
    </w:p>
    <w:p w14:paraId="407645F2">
      <w:pPr>
        <w:rPr>
          <w:rFonts w:hint="eastAsia"/>
        </w:rPr>
      </w:pPr>
      <w:r>
        <w:rPr>
          <w:rFonts w:hint="eastAsia"/>
        </w:rPr>
        <w:t>数据查询功能完全失效：简单、中等、复杂查询支持率分别仅25%</w:t>
      </w:r>
      <w:r>
        <w:rPr>
          <w:rFonts w:hint="eastAsia"/>
          <w:lang w:eastAsia="zh-CN"/>
        </w:rPr>
        <w:t>、</w:t>
      </w:r>
      <w:r>
        <w:rPr>
          <w:rFonts w:hint="eastAsia"/>
        </w:rPr>
        <w:t>25%、0%</w:t>
      </w:r>
      <w:r>
        <w:rPr>
          <w:rFonts w:hint="eastAsia"/>
          <w:lang w:eastAsia="zh-CN"/>
        </w:rPr>
        <w:t>，</w:t>
      </w:r>
      <w:r>
        <w:rPr>
          <w:rFonts w:hint="eastAsia"/>
        </w:rPr>
        <w:t>无法处理任何核心查询场景。</w:t>
      </w:r>
    </w:p>
    <w:p w14:paraId="306587CB">
      <w:pPr>
        <w:rPr>
          <w:rFonts w:hint="eastAsia"/>
        </w:rPr>
      </w:pPr>
      <w:r>
        <w:rPr>
          <w:rFonts w:hint="eastAsia"/>
        </w:rPr>
        <w:t>图表生成功能空白：未指定和指定图表类型的支持率均为0%，不具备可视化能力，无法满足数据直观呈现需求。</w:t>
      </w:r>
    </w:p>
    <w:p w14:paraId="103746D1">
      <w:pPr>
        <w:rPr>
          <w:rFonts w:hint="eastAsia"/>
        </w:rPr>
      </w:pPr>
      <w:r>
        <w:rPr>
          <w:rFonts w:hint="eastAsia"/>
        </w:rPr>
        <w:t>功能覆盖极度不均衡：仅单一模块可用，无法适配综合数据分析工作，适用场景极窄。</w:t>
      </w:r>
    </w:p>
    <w:p w14:paraId="472035D5">
      <w:pPr>
        <w:pStyle w:val="5"/>
        <w:bidi w:val="0"/>
        <w:rPr>
          <w:rFonts w:hint="eastAsia"/>
        </w:rPr>
      </w:pPr>
      <w:r>
        <w:rPr>
          <w:rFonts w:hint="eastAsia"/>
        </w:rPr>
        <w:t>小浣熊</w:t>
      </w:r>
    </w:p>
    <w:p w14:paraId="5062B586">
      <w:pPr>
        <w:numPr>
          <w:ilvl w:val="0"/>
          <w:numId w:val="9"/>
        </w:numPr>
        <w:bidi w:val="0"/>
        <w:ind w:left="420" w:leftChars="0" w:hanging="42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整体表现</w:t>
      </w:r>
    </w:p>
    <w:p w14:paraId="6D97DC63">
      <w:pPr>
        <w:bidi w:val="0"/>
        <w:rPr>
          <w:rFonts w:hint="eastAsia"/>
          <w:b w:val="0"/>
          <w:bCs w:val="0"/>
          <w:lang w:eastAsia="zh-CN"/>
        </w:rPr>
      </w:pPr>
      <w:r>
        <w:rPr>
          <w:rFonts w:hint="eastAsia"/>
          <w:b w:val="0"/>
          <w:bCs w:val="0"/>
          <w:lang w:eastAsia="zh-CN"/>
        </w:rPr>
        <w:t>小浣熊综合支持率84.4%，排名第四，核心优势集中在数据查询模块。数据查询支持率 100%，但图表生成和数据分析模块存在</w:t>
      </w:r>
      <w:r>
        <w:rPr>
          <w:rFonts w:hint="eastAsia"/>
          <w:b w:val="0"/>
          <w:bCs w:val="0"/>
          <w:lang w:val="en-US" w:eastAsia="zh-CN"/>
        </w:rPr>
        <w:t>一些</w:t>
      </w:r>
      <w:r>
        <w:rPr>
          <w:rFonts w:hint="eastAsia"/>
          <w:b w:val="0"/>
          <w:bCs w:val="0"/>
          <w:lang w:eastAsia="zh-CN"/>
        </w:rPr>
        <w:t>短板，响应时长差异较大，整体表现偏科。</w:t>
      </w:r>
    </w:p>
    <w:p w14:paraId="1BCF18C6">
      <w:pPr>
        <w:numPr>
          <w:ilvl w:val="0"/>
          <w:numId w:val="9"/>
        </w:numPr>
        <w:bidi w:val="0"/>
        <w:ind w:left="420" w:leftChars="0" w:hanging="420" w:firstLineChars="0"/>
        <w:rPr>
          <w:rFonts w:hint="eastAsia" w:eastAsia="宋体"/>
          <w:b/>
          <w:bCs/>
          <w:lang w:eastAsia="zh-CN"/>
        </w:rPr>
      </w:pPr>
      <w:r>
        <w:rPr>
          <w:rFonts w:hint="eastAsia" w:eastAsia="宋体"/>
          <w:b/>
          <w:bCs/>
        </w:rPr>
        <w:t>优势领域</w:t>
      </w:r>
    </w:p>
    <w:p w14:paraId="5A5A4F2F">
      <w:pPr>
        <w:bidi w:val="0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数据查询能力顶尖：简单、中等、复杂查询支持率均为100%，是唯一能全场景适配各类查询需求的工具，无论基础检索还是多条件统计，均能精准响应，查询准确率高。</w:t>
      </w:r>
    </w:p>
    <w:p w14:paraId="5E0F566C">
      <w:pPr>
        <w:bidi w:val="0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数据查询响应稳定：数据查询平均响应时长26.15s，处于中等偏上水平，结合 100% 支持率，是数据查询场景的优选工具。</w:t>
      </w:r>
    </w:p>
    <w:p w14:paraId="07D5AB3E">
      <w:pPr>
        <w:numPr>
          <w:ilvl w:val="0"/>
          <w:numId w:val="9"/>
        </w:numPr>
        <w:bidi w:val="0"/>
        <w:ind w:left="420" w:leftChars="0" w:hanging="420" w:firstLineChars="0"/>
        <w:rPr>
          <w:rFonts w:hint="eastAsia" w:eastAsia="宋体"/>
          <w:b/>
          <w:bCs/>
        </w:rPr>
      </w:pPr>
      <w:r>
        <w:rPr>
          <w:rFonts w:hint="eastAsia" w:eastAsia="宋体"/>
          <w:b/>
          <w:bCs/>
        </w:rPr>
        <w:t>待改进领域</w:t>
      </w:r>
    </w:p>
    <w:p w14:paraId="40285E70">
      <w:pPr>
        <w:rPr>
          <w:rFonts w:hint="eastAsia"/>
        </w:rPr>
      </w:pPr>
      <w:r>
        <w:rPr>
          <w:rFonts w:hint="eastAsia"/>
        </w:rPr>
        <w:t>图表生成性能</w:t>
      </w:r>
      <w:r>
        <w:rPr>
          <w:rFonts w:hint="eastAsia"/>
          <w:lang w:val="en-US" w:eastAsia="zh-CN"/>
        </w:rPr>
        <w:t>较长</w:t>
      </w:r>
      <w:r>
        <w:rPr>
          <w:rFonts w:hint="eastAsia"/>
        </w:rPr>
        <w:t>：图表生成平均响应时长332.26s，是所有工具中最长的（远超其他工具）</w:t>
      </w:r>
      <w:r>
        <w:rPr>
          <w:rFonts w:hint="eastAsia"/>
          <w:lang w:eastAsia="zh-CN"/>
        </w:rPr>
        <w:t>，</w:t>
      </w:r>
      <w:r>
        <w:rPr>
          <w:rFonts w:hint="eastAsia"/>
        </w:rPr>
        <w:t>且指定图表类型支持率仅25%，慢又无法满足精准可视化需求。</w:t>
      </w:r>
    </w:p>
    <w:p w14:paraId="2EC4BCA1">
      <w:pPr>
        <w:rPr>
          <w:rFonts w:hint="eastAsia"/>
        </w:rPr>
      </w:pPr>
      <w:r>
        <w:rPr>
          <w:rFonts w:hint="eastAsia"/>
        </w:rPr>
        <w:t>数据分析场景覆盖不足：指定分析方向和引用案例知识的支持率均为75%，无法全量适配复杂分析场景，部分定向分析需求无法响应。</w:t>
      </w:r>
    </w:p>
    <w:p w14:paraId="26FF5D7A">
      <w:pPr>
        <w:rPr>
          <w:rFonts w:hint="eastAsia"/>
        </w:rPr>
      </w:pPr>
      <w:r>
        <w:rPr>
          <w:rFonts w:hint="eastAsia"/>
        </w:rPr>
        <w:t>功能均衡性差：优势模块与短板模块</w:t>
      </w:r>
      <w:r>
        <w:rPr>
          <w:rFonts w:hint="eastAsia"/>
          <w:lang w:val="en-US" w:eastAsia="zh-CN"/>
        </w:rPr>
        <w:t>存在差距</w:t>
      </w:r>
      <w:r>
        <w:rPr>
          <w:rFonts w:hint="eastAsia"/>
        </w:rPr>
        <w:t>，无法满足综合数据分析中的可视化+深度分析组合需求。</w:t>
      </w:r>
    </w:p>
    <w:p w14:paraId="4E76FEEA">
      <w:pPr>
        <w:pStyle w:val="5"/>
        <w:bidi w:val="0"/>
        <w:rPr>
          <w:rFonts w:hint="eastAsia"/>
        </w:rPr>
      </w:pPr>
      <w:r>
        <w:rPr>
          <w:rFonts w:hint="eastAsia"/>
        </w:rPr>
        <w:t>扣子空间</w:t>
      </w:r>
    </w:p>
    <w:p w14:paraId="297381F3">
      <w:pPr>
        <w:numPr>
          <w:ilvl w:val="0"/>
          <w:numId w:val="9"/>
        </w:numPr>
        <w:bidi w:val="0"/>
        <w:ind w:left="420" w:leftChars="0" w:hanging="42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整体表现</w:t>
      </w:r>
    </w:p>
    <w:p w14:paraId="65E12CC9">
      <w:pPr>
        <w:bidi w:val="0"/>
        <w:rPr>
          <w:rFonts w:hint="eastAsia"/>
          <w:b w:val="0"/>
          <w:bCs w:val="0"/>
          <w:lang w:eastAsia="zh-CN"/>
        </w:rPr>
      </w:pPr>
      <w:r>
        <w:rPr>
          <w:rFonts w:hint="eastAsia"/>
          <w:b w:val="0"/>
          <w:bCs w:val="0"/>
          <w:lang w:eastAsia="zh-CN"/>
        </w:rPr>
        <w:t>扣子空间综合支持率 90.6%，排名第三，数据查询和图表生成模块表现优异，数据分析模块存在小幅短板，响应时长整体偏长，但功能稳定性较强。</w:t>
      </w:r>
    </w:p>
    <w:p w14:paraId="168205A8">
      <w:pPr>
        <w:numPr>
          <w:ilvl w:val="0"/>
          <w:numId w:val="9"/>
        </w:numPr>
        <w:bidi w:val="0"/>
        <w:ind w:left="420" w:leftChars="0" w:hanging="420" w:firstLineChars="0"/>
        <w:rPr>
          <w:rFonts w:hint="eastAsia" w:eastAsia="宋体"/>
          <w:b/>
          <w:bCs/>
          <w:lang w:eastAsia="zh-CN"/>
        </w:rPr>
      </w:pPr>
      <w:r>
        <w:rPr>
          <w:rFonts w:hint="eastAsia" w:eastAsia="宋体"/>
          <w:b/>
          <w:bCs/>
        </w:rPr>
        <w:t>优势领域</w:t>
      </w:r>
    </w:p>
    <w:p w14:paraId="2ED68EEC">
      <w:pPr>
        <w:bidi w:val="0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数据查询全场景覆盖：简单、中等、复杂查询支持率均为100%，与小浣熊并列数据查询第一梯队，查询准确率和场景适配性拉满。</w:t>
      </w:r>
    </w:p>
    <w:p w14:paraId="22893F3E">
      <w:pPr>
        <w:bidi w:val="0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图表生成适配性强：指定图表类型支持率100%，未指定类型支持率75%，能精准响应用户明确的可视化需求，图表生成质量较高。</w:t>
      </w:r>
    </w:p>
    <w:p w14:paraId="01F8F48F">
      <w:pPr>
        <w:bidi w:val="0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大数据量稳定性好：在100000条数据量级下仍保持100%综合支持率，是企业级大数据分析的可靠选择。</w:t>
      </w:r>
    </w:p>
    <w:p w14:paraId="3FB8864C">
      <w:pPr>
        <w:numPr>
          <w:ilvl w:val="0"/>
          <w:numId w:val="9"/>
        </w:numPr>
        <w:bidi w:val="0"/>
        <w:ind w:left="420" w:leftChars="0" w:hanging="420" w:firstLineChars="0"/>
        <w:rPr>
          <w:rFonts w:hint="eastAsia" w:eastAsia="宋体"/>
          <w:b/>
          <w:bCs/>
        </w:rPr>
      </w:pPr>
      <w:r>
        <w:rPr>
          <w:rFonts w:hint="eastAsia" w:eastAsia="宋体"/>
          <w:b/>
          <w:bCs/>
        </w:rPr>
        <w:t>待改进领域</w:t>
      </w:r>
    </w:p>
    <w:p w14:paraId="089ECC34">
      <w:pPr>
        <w:rPr>
          <w:rFonts w:hint="eastAsia"/>
        </w:rPr>
      </w:pPr>
      <w:r>
        <w:rPr>
          <w:rFonts w:hint="eastAsia"/>
        </w:rPr>
        <w:t>响应时长偏长：数据查询平均响应时长41.60s（最长）、图表生成147.36s、数据分析 320.62s</w:t>
      </w:r>
      <w:r>
        <w:rPr>
          <w:rFonts w:hint="eastAsia"/>
          <w:lang w:eastAsia="zh-CN"/>
        </w:rPr>
        <w:t>（</w:t>
      </w:r>
      <w:r>
        <w:rPr>
          <w:rFonts w:hint="eastAsia"/>
        </w:rPr>
        <w:t>最长</w:t>
      </w:r>
      <w:r>
        <w:rPr>
          <w:rFonts w:hint="eastAsia"/>
          <w:lang w:eastAsia="zh-CN"/>
        </w:rPr>
        <w:t>），</w:t>
      </w:r>
      <w:r>
        <w:rPr>
          <w:rFonts w:hint="eastAsia"/>
        </w:rPr>
        <w:t>各模块响应速度均处于下游，需优化性能。</w:t>
      </w:r>
    </w:p>
    <w:p w14:paraId="17277037">
      <w:pPr>
        <w:rPr>
          <w:rFonts w:hint="eastAsia"/>
        </w:rPr>
      </w:pPr>
      <w:r>
        <w:rPr>
          <w:rFonts w:hint="eastAsia"/>
        </w:rPr>
        <w:t>数据分析场景支持不足：指定分析方向和引用案例知识的支持率均为75%，部分复杂分析场景无法覆盖，需完善分析逻辑。</w:t>
      </w:r>
    </w:p>
    <w:p w14:paraId="40F3F1AC">
      <w:pPr>
        <w:pStyle w:val="5"/>
        <w:bidi w:val="0"/>
      </w:pPr>
      <w:r>
        <w:rPr>
          <w:rFonts w:hint="eastAsia"/>
        </w:rPr>
        <w:t>AnyGen</w:t>
      </w:r>
    </w:p>
    <w:p w14:paraId="5FD3CA63">
      <w:pPr>
        <w:numPr>
          <w:ilvl w:val="0"/>
          <w:numId w:val="9"/>
        </w:numPr>
        <w:bidi w:val="0"/>
        <w:ind w:left="420" w:leftChars="0" w:hanging="42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整体表现</w:t>
      </w:r>
    </w:p>
    <w:p w14:paraId="66C1DB84">
      <w:pPr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AnyGen综合支持率96.9%，位列综合排名第一，是唯一实现“高支持率+全场景覆盖”的工具。数据查询、图表生成、数据分析三大模块支持率分别达 91.7%、100%、100%，响应时长虽不突出，但功能无明显短板，综合实力最强。</w:t>
      </w:r>
    </w:p>
    <w:p w14:paraId="0206593A">
      <w:pPr>
        <w:numPr>
          <w:ilvl w:val="0"/>
          <w:numId w:val="9"/>
        </w:numPr>
        <w:bidi w:val="0"/>
        <w:ind w:left="420" w:leftChars="0" w:hanging="420" w:firstLineChars="0"/>
        <w:rPr>
          <w:rFonts w:hint="eastAsia" w:eastAsia="宋体"/>
          <w:b/>
          <w:bCs/>
          <w:lang w:eastAsia="zh-CN"/>
        </w:rPr>
      </w:pPr>
      <w:r>
        <w:rPr>
          <w:rFonts w:hint="eastAsia" w:eastAsia="宋体"/>
          <w:b/>
          <w:bCs/>
        </w:rPr>
        <w:t>优势领域</w:t>
      </w:r>
    </w:p>
    <w:p w14:paraId="1F8E25C0">
      <w:pPr>
        <w:bidi w:val="0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功能覆盖</w:t>
      </w:r>
      <w:r>
        <w:rPr>
          <w:rFonts w:hint="eastAsia" w:eastAsia="宋体"/>
          <w:b w:val="0"/>
          <w:bCs w:val="0"/>
          <w:lang w:val="en-US" w:eastAsia="zh-CN"/>
        </w:rPr>
        <w:t>较为</w:t>
      </w:r>
      <w:r>
        <w:rPr>
          <w:rFonts w:hint="eastAsia" w:eastAsia="宋体"/>
          <w:b w:val="0"/>
          <w:bCs w:val="0"/>
          <w:lang w:eastAsia="zh-CN"/>
        </w:rPr>
        <w:t>全面：图表生成模块未指定和指定类型支持率均为100%，数据分析模块全场景支持，数据查询仅中等查询支持率75%，其余均为100%，能满足各类数据分析需求。</w:t>
      </w:r>
    </w:p>
    <w:p w14:paraId="59D11FF0">
      <w:pPr>
        <w:bidi w:val="0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大数据量表现稳定：在100000条最高数据量级下，综合支持率仍保持100%，数据查询、图表生成、数据分析均能稳定响应，适配企业级大数据场景。</w:t>
      </w:r>
    </w:p>
    <w:p w14:paraId="5835815C">
      <w:pPr>
        <w:bidi w:val="0"/>
        <w:rPr>
          <w:rFonts w:hint="eastAsia" w:eastAsia="宋体"/>
          <w:b w:val="0"/>
          <w:bCs w:val="0"/>
          <w:lang w:eastAsia="zh-CN"/>
        </w:rPr>
      </w:pPr>
      <w:r>
        <w:rPr>
          <w:rFonts w:hint="eastAsia" w:eastAsia="宋体"/>
          <w:b w:val="0"/>
          <w:bCs w:val="0"/>
          <w:lang w:eastAsia="zh-CN"/>
        </w:rPr>
        <w:t>模块协同性强：无明显偏科，可一站式完成“查询-可视化-分析”全流程工作，无需切换工具，效率极高。</w:t>
      </w:r>
    </w:p>
    <w:p w14:paraId="62767752">
      <w:pPr>
        <w:numPr>
          <w:ilvl w:val="0"/>
          <w:numId w:val="9"/>
        </w:numPr>
        <w:bidi w:val="0"/>
        <w:ind w:left="420" w:leftChars="0" w:hanging="420" w:firstLineChars="0"/>
        <w:rPr>
          <w:rFonts w:hint="eastAsia" w:eastAsia="宋体"/>
          <w:b/>
          <w:bCs/>
        </w:rPr>
      </w:pPr>
      <w:r>
        <w:rPr>
          <w:rFonts w:hint="eastAsia" w:eastAsia="宋体"/>
          <w:b/>
          <w:bCs/>
        </w:rPr>
        <w:t>待改进领域</w:t>
      </w:r>
    </w:p>
    <w:p w14:paraId="61A0FEC6">
      <w:pPr>
        <w:rPr>
          <w:rFonts w:hint="eastAsia"/>
        </w:rPr>
      </w:pPr>
      <w:r>
        <w:rPr>
          <w:rFonts w:hint="eastAsia"/>
        </w:rPr>
        <w:t>响应时长偏长：数据查询平均响应时长54.19s（第二长）、图表生成 262.75s（第二长）、数据分析 235.38s（第二长）</w:t>
      </w:r>
      <w:r>
        <w:rPr>
          <w:rFonts w:hint="eastAsia"/>
          <w:lang w:eastAsia="zh-CN"/>
        </w:rPr>
        <w:t>，</w:t>
      </w:r>
      <w:r>
        <w:rPr>
          <w:rFonts w:hint="eastAsia"/>
        </w:rPr>
        <w:t>各模块响应速度均处于中游偏下，需提升性能效率。</w:t>
      </w:r>
    </w:p>
    <w:p w14:paraId="19C96765">
      <w:r>
        <w:rPr>
          <w:rFonts w:hint="eastAsia"/>
        </w:rPr>
        <w:t>中等查询支持率待优化：数据查询中中等查询支持率 75%，是唯一非100% 支持的场景，需</w:t>
      </w:r>
      <w:r>
        <w:rPr>
          <w:rFonts w:hint="eastAsia"/>
          <w:lang w:val="en-US" w:eastAsia="zh-CN"/>
        </w:rPr>
        <w:t>加强</w:t>
      </w:r>
      <w:r>
        <w:rPr>
          <w:rFonts w:hint="eastAsia"/>
        </w:rPr>
        <w:t>该类场景的响应能力。</w:t>
      </w:r>
    </w:p>
    <w:p w14:paraId="46DA4C80">
      <w:pPr>
        <w:pStyle w:val="4"/>
        <w:bidi w:val="0"/>
      </w:pPr>
      <w:r>
        <w:rPr>
          <w:lang w:val="en-US" w:eastAsia="zh-CN"/>
        </w:rPr>
        <w:t>关键发现与对比分析</w:t>
      </w:r>
    </w:p>
    <w:p w14:paraId="34291B22">
      <w:pPr>
        <w:pStyle w:val="5"/>
        <w:bidi w:val="0"/>
        <w:rPr>
          <w:rFonts w:hint="eastAsia"/>
        </w:rPr>
      </w:pPr>
      <w:r>
        <w:rPr>
          <w:rFonts w:hint="eastAsia"/>
        </w:rPr>
        <w:t>数据查询</w:t>
      </w:r>
    </w:p>
    <w:p w14:paraId="5C45511B">
      <w:pPr>
        <w:numPr>
          <w:ilvl w:val="0"/>
          <w:numId w:val="9"/>
        </w:numPr>
        <w:bidi w:val="0"/>
        <w:ind w:left="420" w:leftChars="0" w:hanging="420" w:firstLineChars="0"/>
        <w:rPr>
          <w:rFonts w:hint="eastAsia" w:eastAsia="宋体"/>
          <w:b/>
          <w:bCs/>
        </w:rPr>
      </w:pPr>
      <w:r>
        <w:rPr>
          <w:rFonts w:hint="eastAsia" w:eastAsia="宋体"/>
          <w:b/>
          <w:bCs/>
        </w:rPr>
        <w:t>功能支持对比</w:t>
      </w:r>
    </w:p>
    <w:p w14:paraId="5EB39ED8">
      <w:pPr>
        <w:rPr>
          <w:rFonts w:hint="eastAsia"/>
        </w:rPr>
      </w:pPr>
      <w:r>
        <w:rPr>
          <w:rFonts w:hint="eastAsia"/>
        </w:rPr>
        <w:t>顶尖梯队（支持率 100%）：扣子空间、小浣熊，全场景适配简单、中等、复杂查询，无任何功能缺失，是数据查询的首选工具。</w:t>
      </w:r>
    </w:p>
    <w:p w14:paraId="63138D72">
      <w:pPr>
        <w:rPr>
          <w:rFonts w:hint="eastAsia"/>
        </w:rPr>
      </w:pPr>
      <w:r>
        <w:rPr>
          <w:rFonts w:hint="eastAsia"/>
        </w:rPr>
        <w:t>第二梯队（支持率 91.7%）：AnyGen，仅中等查询支持率 75%，其余场景均完美支持，整体表现接近顶尖梯队。</w:t>
      </w:r>
    </w:p>
    <w:p w14:paraId="3ABBE2CD">
      <w:pPr>
        <w:rPr>
          <w:rFonts w:hint="eastAsia"/>
        </w:rPr>
      </w:pPr>
      <w:r>
        <w:rPr>
          <w:rFonts w:hint="eastAsia"/>
        </w:rPr>
        <w:t>第三梯队（支持率 75%）：豆包，简单查询支持率 50%，中等和复杂查询表现优异，基础检索能力不足。</w:t>
      </w:r>
    </w:p>
    <w:p w14:paraId="3681A75E">
      <w:pPr>
        <w:rPr>
          <w:rFonts w:hint="eastAsia"/>
        </w:rPr>
      </w:pPr>
      <w:r>
        <w:rPr>
          <w:rFonts w:hint="eastAsia"/>
        </w:rPr>
        <w:t>垫底梯队（支持率 16.7%）：kimi，各类查询场景均无法有效支持，数据查询功能基本失效。</w:t>
      </w:r>
    </w:p>
    <w:p w14:paraId="0C4C8E09">
      <w:pPr>
        <w:numPr>
          <w:ilvl w:val="0"/>
          <w:numId w:val="9"/>
        </w:numPr>
        <w:bidi w:val="0"/>
        <w:ind w:left="420" w:leftChars="0" w:hanging="420" w:firstLineChars="0"/>
        <w:rPr>
          <w:rFonts w:hint="eastAsia" w:eastAsia="宋体"/>
          <w:b/>
          <w:bCs/>
        </w:rPr>
      </w:pPr>
      <w:r>
        <w:rPr>
          <w:rFonts w:hint="eastAsia" w:eastAsia="宋体"/>
          <w:b/>
          <w:bCs/>
        </w:rPr>
        <w:t>响应速度对比</w:t>
      </w:r>
    </w:p>
    <w:p w14:paraId="1FB42660">
      <w:pPr>
        <w:rPr>
          <w:rFonts w:hint="eastAsia"/>
        </w:rPr>
      </w:pPr>
      <w:r>
        <w:rPr>
          <w:rFonts w:hint="eastAsia"/>
        </w:rPr>
        <w:t>最快工具：kimi（12.92s），但功能支持率低，使用价值</w:t>
      </w:r>
      <w:r>
        <w:rPr>
          <w:rFonts w:hint="eastAsia"/>
          <w:lang w:val="en-US" w:eastAsia="zh-CN"/>
        </w:rPr>
        <w:t>不太高</w:t>
      </w:r>
      <w:r>
        <w:rPr>
          <w:rFonts w:hint="eastAsia"/>
        </w:rPr>
        <w:t>。</w:t>
      </w:r>
    </w:p>
    <w:p w14:paraId="26722AA9">
      <w:pPr>
        <w:rPr>
          <w:rFonts w:hint="eastAsia"/>
        </w:rPr>
      </w:pPr>
      <w:r>
        <w:rPr>
          <w:rFonts w:hint="eastAsia"/>
        </w:rPr>
        <w:t>中等速度：豆包（24.96s）、小浣熊（26.15s）、AnyGen（54.19s），其中小浣熊和豆包兼顾速度与支持率，体验最佳。</w:t>
      </w:r>
    </w:p>
    <w:p w14:paraId="621D851A">
      <w:pPr>
        <w:rPr>
          <w:rFonts w:hint="eastAsia"/>
        </w:rPr>
      </w:pPr>
      <w:r>
        <w:rPr>
          <w:rFonts w:hint="eastAsia"/>
        </w:rPr>
        <w:t>最慢工具：扣子空间（41.60s），虽支持率 100%，但响应速度落后于同梯队工具。</w:t>
      </w:r>
    </w:p>
    <w:p w14:paraId="28FD7933">
      <w:pPr>
        <w:numPr>
          <w:ilvl w:val="0"/>
          <w:numId w:val="9"/>
        </w:numPr>
        <w:bidi w:val="0"/>
        <w:ind w:left="420" w:leftChars="0" w:hanging="420" w:firstLineChars="0"/>
        <w:rPr>
          <w:rFonts w:hint="eastAsia" w:eastAsia="宋体"/>
          <w:b/>
          <w:bCs/>
        </w:rPr>
      </w:pPr>
      <w:r>
        <w:rPr>
          <w:rFonts w:hint="eastAsia" w:eastAsia="宋体"/>
          <w:b/>
          <w:bCs/>
        </w:rPr>
        <w:t>关键发现</w:t>
      </w:r>
    </w:p>
    <w:p w14:paraId="47F9EC69">
      <w:pPr>
        <w:rPr>
          <w:rFonts w:hint="eastAsia"/>
        </w:rPr>
      </w:pPr>
      <w:r>
        <w:rPr>
          <w:rFonts w:hint="eastAsia"/>
        </w:rPr>
        <w:t>功能与速度难以兼得：支持率100%的扣子空间和小浣熊中</w:t>
      </w:r>
      <w:r>
        <w:rPr>
          <w:rFonts w:hint="eastAsia"/>
          <w:lang w:eastAsia="zh-CN"/>
        </w:rPr>
        <w:t>，</w:t>
      </w:r>
      <w:r>
        <w:rPr>
          <w:rFonts w:hint="eastAsia"/>
        </w:rPr>
        <w:t>小浣熊响应速度更优（26.15s vs 41.60s</w:t>
      </w:r>
      <w:r>
        <w:rPr>
          <w:rFonts w:hint="eastAsia"/>
          <w:lang w:eastAsia="zh-CN"/>
        </w:rPr>
        <w:t>），</w:t>
      </w:r>
      <w:r>
        <w:rPr>
          <w:rFonts w:hint="eastAsia"/>
        </w:rPr>
        <w:t>速度较快的豆包（24.96s）存在功能短板。</w:t>
      </w:r>
    </w:p>
    <w:p w14:paraId="5335C6D3">
      <w:pPr>
        <w:rPr>
          <w:rFonts w:hint="eastAsia"/>
        </w:rPr>
      </w:pPr>
      <w:r>
        <w:rPr>
          <w:rFonts w:hint="eastAsia"/>
        </w:rPr>
        <w:t>复杂查询无明显门槛：除kimi外，其余4款工具复杂查询支持率均≥75%，说明主流工具均能应对多条件组合统计需求。</w:t>
      </w:r>
    </w:p>
    <w:p w14:paraId="3F298E95">
      <w:pPr>
        <w:rPr>
          <w:rFonts w:hint="eastAsia"/>
        </w:rPr>
      </w:pPr>
      <w:r>
        <w:rPr>
          <w:rFonts w:hint="eastAsia"/>
        </w:rPr>
        <w:t>简单查询成为部分工具短板：豆包、kimi在简单查询场景支持率偏低，反映出部分工具过度侧重复杂功能，忽视基础检索需求。</w:t>
      </w:r>
    </w:p>
    <w:p w14:paraId="5289972D">
      <w:pPr>
        <w:pStyle w:val="5"/>
        <w:bidi w:val="0"/>
        <w:rPr>
          <w:rFonts w:hint="eastAsia"/>
        </w:rPr>
      </w:pPr>
      <w:r>
        <w:rPr>
          <w:rFonts w:hint="eastAsia"/>
        </w:rPr>
        <w:t>图表生成</w:t>
      </w:r>
    </w:p>
    <w:p w14:paraId="1DAA285B">
      <w:pPr>
        <w:numPr>
          <w:ilvl w:val="0"/>
          <w:numId w:val="9"/>
        </w:numPr>
        <w:bidi w:val="0"/>
        <w:ind w:left="420" w:leftChars="0" w:hanging="420" w:firstLineChars="0"/>
        <w:rPr>
          <w:rFonts w:hint="eastAsia" w:eastAsia="宋体"/>
          <w:b/>
          <w:bCs/>
        </w:rPr>
      </w:pPr>
      <w:r>
        <w:rPr>
          <w:rFonts w:hint="eastAsia" w:eastAsia="宋体"/>
          <w:b/>
          <w:bCs/>
        </w:rPr>
        <w:t>功能支持对比</w:t>
      </w:r>
    </w:p>
    <w:p w14:paraId="7091B875">
      <w:pPr>
        <w:rPr>
          <w:rFonts w:hint="eastAsia"/>
        </w:rPr>
      </w:pPr>
      <w:r>
        <w:rPr>
          <w:rFonts w:hint="eastAsia"/>
        </w:rPr>
        <w:t>顶尖梯队（支持率 100%）</w:t>
      </w:r>
      <w:r>
        <w:rPr>
          <w:rFonts w:hint="eastAsia"/>
          <w:lang w:eastAsia="zh-CN"/>
        </w:rPr>
        <w:t>：</w:t>
      </w:r>
      <w:r>
        <w:rPr>
          <w:rFonts w:hint="eastAsia"/>
        </w:rPr>
        <w:t>AnyGen，唯一实现未指定和指定图表类型全支持的工具，可视化能力</w:t>
      </w:r>
      <w:r>
        <w:rPr>
          <w:rFonts w:hint="eastAsia"/>
          <w:lang w:val="en-US" w:eastAsia="zh-CN"/>
        </w:rPr>
        <w:t>比较好</w:t>
      </w:r>
      <w:r>
        <w:rPr>
          <w:rFonts w:hint="eastAsia"/>
        </w:rPr>
        <w:t>。</w:t>
      </w:r>
    </w:p>
    <w:p w14:paraId="1E7C79D5">
      <w:pPr>
        <w:rPr>
          <w:rFonts w:hint="eastAsia"/>
        </w:rPr>
      </w:pPr>
      <w:r>
        <w:rPr>
          <w:rFonts w:hint="eastAsia"/>
        </w:rPr>
        <w:t>第二梯队（支持率 87.5%）：扣子空间，指定图表类型支持率 100%，未指定类型 75%，适配精准可视化需求。</w:t>
      </w:r>
    </w:p>
    <w:p w14:paraId="01D4F75E">
      <w:pPr>
        <w:rPr>
          <w:rFonts w:hint="eastAsia"/>
        </w:rPr>
      </w:pPr>
      <w:r>
        <w:rPr>
          <w:rFonts w:hint="eastAsia"/>
        </w:rPr>
        <w:t>第三梯队（支持率 75%）：豆包，未指定图表类型支持率 100%，指定类型 50%，适合无明确可视化需求的场景。</w:t>
      </w:r>
    </w:p>
    <w:p w14:paraId="23357705">
      <w:pPr>
        <w:rPr>
          <w:rFonts w:hint="eastAsia"/>
        </w:rPr>
      </w:pPr>
      <w:r>
        <w:rPr>
          <w:rFonts w:hint="eastAsia"/>
        </w:rPr>
        <w:t>第四梯队（支持率 62.5%）：小浣熊，未指定类型支持率 100%，指定类型 25%，可视化精准度不足。</w:t>
      </w:r>
    </w:p>
    <w:p w14:paraId="4A1610DD">
      <w:pPr>
        <w:rPr>
          <w:rFonts w:hint="eastAsia"/>
        </w:rPr>
      </w:pPr>
      <w:r>
        <w:rPr>
          <w:rFonts w:hint="eastAsia"/>
          <w:lang w:val="en-US" w:eastAsia="zh-CN"/>
        </w:rPr>
        <w:t>最后</w:t>
      </w:r>
      <w:r>
        <w:rPr>
          <w:rFonts w:hint="eastAsia"/>
        </w:rPr>
        <w:t>梯队（支持率 0%）：kimi，不具备图表</w:t>
      </w:r>
      <w:r>
        <w:rPr>
          <w:rFonts w:hint="eastAsia"/>
          <w:lang w:val="en-US" w:eastAsia="zh-CN"/>
        </w:rPr>
        <w:t>直接</w:t>
      </w:r>
      <w:r>
        <w:rPr>
          <w:rFonts w:hint="eastAsia"/>
        </w:rPr>
        <w:t>生成能力。</w:t>
      </w:r>
    </w:p>
    <w:p w14:paraId="7A731DB3">
      <w:pPr>
        <w:numPr>
          <w:ilvl w:val="0"/>
          <w:numId w:val="9"/>
        </w:numPr>
        <w:bidi w:val="0"/>
        <w:ind w:left="420" w:leftChars="0" w:hanging="420" w:firstLineChars="0"/>
        <w:rPr>
          <w:rFonts w:hint="eastAsia" w:eastAsia="宋体"/>
          <w:b/>
          <w:bCs/>
        </w:rPr>
      </w:pPr>
      <w:r>
        <w:rPr>
          <w:rFonts w:hint="eastAsia" w:eastAsia="宋体"/>
          <w:b/>
          <w:bCs/>
        </w:rPr>
        <w:t>响应速度对比</w:t>
      </w:r>
    </w:p>
    <w:p w14:paraId="0FE623E7">
      <w:pPr>
        <w:rPr>
          <w:rFonts w:hint="eastAsia"/>
        </w:rPr>
      </w:pPr>
      <w:r>
        <w:rPr>
          <w:rFonts w:hint="eastAsia"/>
        </w:rPr>
        <w:t>最快工具：豆包（76.99s）</w:t>
      </w:r>
      <w:r>
        <w:rPr>
          <w:rFonts w:hint="eastAsia"/>
          <w:lang w:eastAsia="zh-CN"/>
        </w:rPr>
        <w:t>，</w:t>
      </w:r>
      <w:r>
        <w:rPr>
          <w:rFonts w:hint="eastAsia"/>
        </w:rPr>
        <w:t>豆包兼具速度与一定支持率（75%）</w:t>
      </w:r>
      <w:r>
        <w:rPr>
          <w:rFonts w:hint="eastAsia"/>
          <w:lang w:eastAsia="zh-CN"/>
        </w:rPr>
        <w:t>，</w:t>
      </w:r>
      <w:r>
        <w:rPr>
          <w:rFonts w:hint="eastAsia"/>
        </w:rPr>
        <w:t>是图表生成的高效选择。</w:t>
      </w:r>
    </w:p>
    <w:p w14:paraId="68ACADD3">
      <w:pPr>
        <w:rPr>
          <w:rFonts w:hint="eastAsia"/>
        </w:rPr>
      </w:pPr>
      <w:r>
        <w:rPr>
          <w:rFonts w:hint="eastAsia"/>
        </w:rPr>
        <w:t>中等速度：扣子空间（147.36s），支持率高（87.5%），速度处于中等水平。</w:t>
      </w:r>
    </w:p>
    <w:p w14:paraId="51807C6B">
      <w:pPr>
        <w:rPr>
          <w:rFonts w:hint="eastAsia"/>
        </w:rPr>
      </w:pPr>
      <w:r>
        <w:rPr>
          <w:rFonts w:hint="eastAsia"/>
        </w:rPr>
        <w:t>最慢工具：小浣熊（332.26s）、AnyGen（262.75s），虽支持率领先，但响应时长过长，影响用户体验。</w:t>
      </w:r>
    </w:p>
    <w:p w14:paraId="6C4B61AC">
      <w:pPr>
        <w:numPr>
          <w:ilvl w:val="0"/>
          <w:numId w:val="9"/>
        </w:numPr>
        <w:bidi w:val="0"/>
        <w:ind w:left="420" w:leftChars="0" w:hanging="420" w:firstLineChars="0"/>
        <w:rPr>
          <w:rFonts w:hint="eastAsia" w:eastAsia="宋体"/>
          <w:b/>
          <w:bCs/>
        </w:rPr>
      </w:pPr>
      <w:r>
        <w:rPr>
          <w:rFonts w:hint="eastAsia" w:eastAsia="宋体"/>
          <w:b/>
          <w:bCs/>
        </w:rPr>
        <w:t>关键发现</w:t>
      </w:r>
    </w:p>
    <w:p w14:paraId="7A719670">
      <w:pPr>
        <w:rPr>
          <w:rFonts w:hint="eastAsia"/>
        </w:rPr>
      </w:pPr>
      <w:r>
        <w:rPr>
          <w:rFonts w:hint="eastAsia"/>
        </w:rPr>
        <w:t>指定图表类型是核心分水岭：主流工具在未指定图表类型场景中支持率较高（≥75%），但指定类型场景差异显著（25%-100%），反映出工具对用户精准可视化需求的适配能力差距。</w:t>
      </w:r>
    </w:p>
    <w:p w14:paraId="48F8F537">
      <w:pPr>
        <w:rPr>
          <w:rFonts w:hint="eastAsia"/>
        </w:rPr>
      </w:pPr>
      <w:r>
        <w:rPr>
          <w:rFonts w:hint="eastAsia"/>
        </w:rPr>
        <w:t>功能全面性与速度呈负相关：AnyGen（100%支持率）和小浣熊（62.5%支持率）响应时长最长，而豆包（75%支持率）速度最快，说明可视化渲染效率是工具优化的核心方向。</w:t>
      </w:r>
    </w:p>
    <w:p w14:paraId="3F45B8BE">
      <w:pPr>
        <w:pStyle w:val="5"/>
        <w:bidi w:val="0"/>
      </w:pPr>
      <w:r>
        <w:rPr>
          <w:rFonts w:hint="eastAsia"/>
        </w:rPr>
        <w:t>数据分析</w:t>
      </w:r>
    </w:p>
    <w:p w14:paraId="6A9C95A6">
      <w:pPr>
        <w:numPr>
          <w:ilvl w:val="0"/>
          <w:numId w:val="9"/>
        </w:numPr>
        <w:bidi w:val="0"/>
        <w:ind w:left="420" w:leftChars="0" w:hanging="420" w:firstLineChars="0"/>
        <w:rPr>
          <w:rFonts w:hint="eastAsia" w:eastAsia="宋体"/>
          <w:b/>
          <w:bCs/>
        </w:rPr>
      </w:pPr>
      <w:r>
        <w:rPr>
          <w:rFonts w:hint="eastAsia" w:eastAsia="宋体"/>
          <w:b/>
          <w:bCs/>
        </w:rPr>
        <w:t>功能支持对比</w:t>
      </w:r>
    </w:p>
    <w:p w14:paraId="571BCB03">
      <w:pPr>
        <w:bidi w:val="0"/>
        <w:rPr>
          <w:rFonts w:hint="eastAsia"/>
        </w:rPr>
      </w:pPr>
      <w:r>
        <w:rPr>
          <w:rFonts w:hint="eastAsia"/>
        </w:rPr>
        <w:t>顶尖梯队（支持率 100%）：豆包、kimi、AnyGen，全场景适配未指定方向、指定方向、引用案例知识分析，分析逻辑完整，结果实用性强。</w:t>
      </w:r>
    </w:p>
    <w:p w14:paraId="69713B7F">
      <w:pPr>
        <w:bidi w:val="0"/>
        <w:rPr>
          <w:rFonts w:hint="eastAsia"/>
        </w:rPr>
      </w:pPr>
      <w:r>
        <w:rPr>
          <w:rFonts w:hint="eastAsia"/>
        </w:rPr>
        <w:t>第二梯队（支持率 83.3%）：扣子空间、小浣熊，指定分析方向和引用案例知识支持率 75%，部分复杂分析场景无法覆盖。</w:t>
      </w:r>
    </w:p>
    <w:p w14:paraId="2A662883">
      <w:pPr>
        <w:numPr>
          <w:ilvl w:val="0"/>
          <w:numId w:val="9"/>
        </w:numPr>
        <w:bidi w:val="0"/>
        <w:ind w:left="420" w:leftChars="0" w:hanging="420" w:firstLineChars="0"/>
        <w:rPr>
          <w:rFonts w:hint="eastAsia" w:eastAsia="宋体"/>
          <w:b/>
          <w:bCs/>
        </w:rPr>
      </w:pPr>
      <w:r>
        <w:rPr>
          <w:rFonts w:hint="eastAsia" w:eastAsia="宋体"/>
          <w:b/>
          <w:bCs/>
        </w:rPr>
        <w:t>响应速度对比</w:t>
      </w:r>
    </w:p>
    <w:p w14:paraId="2B01A429">
      <w:pPr>
        <w:bidi w:val="0"/>
        <w:rPr>
          <w:rFonts w:hint="eastAsia"/>
        </w:rPr>
      </w:pPr>
      <w:r>
        <w:rPr>
          <w:rFonts w:hint="eastAsia"/>
        </w:rPr>
        <w:t>最快工具：kimi（69.76s），支持率 100%，是数据分析速度最快的工具。</w:t>
      </w:r>
    </w:p>
    <w:p w14:paraId="4FB2A52E">
      <w:pPr>
        <w:bidi w:val="0"/>
        <w:rPr>
          <w:rFonts w:hint="eastAsia"/>
        </w:rPr>
      </w:pPr>
      <w:r>
        <w:rPr>
          <w:rFonts w:hint="eastAsia"/>
        </w:rPr>
        <w:t>中等速度：豆包（125.65s）</w:t>
      </w:r>
      <w:r>
        <w:rPr>
          <w:rFonts w:hint="eastAsia"/>
          <w:lang w:eastAsia="zh-CN"/>
        </w:rPr>
        <w:t>、</w:t>
      </w:r>
      <w:r>
        <w:rPr>
          <w:rFonts w:hint="eastAsia"/>
        </w:rPr>
        <w:t>小浣熊（127.90s）、AnyGen（235.38s），豆包和小浣熊速度与支持率均衡。</w:t>
      </w:r>
    </w:p>
    <w:p w14:paraId="3982BE3A">
      <w:pPr>
        <w:bidi w:val="0"/>
        <w:rPr>
          <w:rFonts w:hint="eastAsia"/>
        </w:rPr>
      </w:pPr>
      <w:r>
        <w:rPr>
          <w:rFonts w:hint="eastAsia"/>
        </w:rPr>
        <w:t>最慢工具：扣子空间（320.62s）</w:t>
      </w:r>
      <w:r>
        <w:rPr>
          <w:rFonts w:hint="eastAsia"/>
          <w:lang w:eastAsia="zh-CN"/>
        </w:rPr>
        <w:t>，</w:t>
      </w:r>
      <w:r>
        <w:rPr>
          <w:rFonts w:hint="eastAsia"/>
        </w:rPr>
        <w:t>支持率 83.3%，速度明显落后，性能优化空间大。</w:t>
      </w:r>
    </w:p>
    <w:p w14:paraId="756EA71A">
      <w:pPr>
        <w:numPr>
          <w:ilvl w:val="0"/>
          <w:numId w:val="9"/>
        </w:numPr>
        <w:bidi w:val="0"/>
        <w:ind w:left="420" w:leftChars="0" w:hanging="420" w:firstLineChars="0"/>
        <w:rPr>
          <w:rFonts w:hint="eastAsia" w:eastAsia="宋体"/>
          <w:b/>
          <w:bCs/>
        </w:rPr>
      </w:pPr>
      <w:r>
        <w:rPr>
          <w:rFonts w:hint="eastAsia" w:eastAsia="宋体"/>
          <w:b/>
          <w:bCs/>
        </w:rPr>
        <w:t>关键发现</w:t>
      </w:r>
    </w:p>
    <w:p w14:paraId="2092B06E">
      <w:pPr>
        <w:bidi w:val="0"/>
        <w:rPr>
          <w:rFonts w:hint="eastAsia"/>
        </w:rPr>
      </w:pPr>
      <w:r>
        <w:rPr>
          <w:rFonts w:hint="eastAsia"/>
        </w:rPr>
        <w:t>数据分析功能同质化较高：除扣子空间和小浣熊外，其余3款工具均实现全场景支持，说明主流工具在数据分析逻辑和场景适配性上已较为成熟。</w:t>
      </w:r>
    </w:p>
    <w:p w14:paraId="26557F33">
      <w:pPr>
        <w:bidi w:val="0"/>
        <w:rPr>
          <w:rFonts w:hint="eastAsia"/>
        </w:rPr>
      </w:pPr>
      <w:r>
        <w:rPr>
          <w:rFonts w:hint="eastAsia"/>
        </w:rPr>
        <w:t>响应速度</w:t>
      </w:r>
      <w:r>
        <w:rPr>
          <w:rFonts w:hint="eastAsia"/>
          <w:lang w:val="en-US" w:eastAsia="zh-CN"/>
        </w:rPr>
        <w:t>存在</w:t>
      </w:r>
      <w:r>
        <w:rPr>
          <w:rFonts w:hint="eastAsia"/>
        </w:rPr>
        <w:t>显著：最快的 kimi（69.76s）与最慢的扣子空间（320.62s）差距达 4.6 倍，反映出工具在数据处理效率、算法优化上的差距。</w:t>
      </w:r>
    </w:p>
    <w:p w14:paraId="30D8F239">
      <w:pPr>
        <w:bidi w:val="0"/>
      </w:pPr>
      <w:r>
        <w:rPr>
          <w:rFonts w:hint="eastAsia"/>
        </w:rPr>
        <w:t>引用案例知识分析无明显短板：所有工具该场景支持率均≥75%，说明工具对外部案例知识的融合能力较强，能提升分析结果的专业性。</w:t>
      </w:r>
    </w:p>
    <w:p w14:paraId="1C4F3BEB">
      <w:pPr>
        <w:pStyle w:val="2"/>
        <w:bidi w:val="0"/>
      </w:pPr>
      <w:r>
        <w:rPr>
          <w:lang w:val="en-US" w:eastAsia="zh-CN"/>
        </w:rPr>
        <w:t>结论与建议</w:t>
      </w:r>
    </w:p>
    <w:p w14:paraId="3ACDDD0C">
      <w:pPr>
        <w:pStyle w:val="3"/>
        <w:bidi w:val="0"/>
      </w:pPr>
      <w:r>
        <w:rPr>
          <w:lang w:val="en-US" w:eastAsia="zh-CN"/>
        </w:rPr>
        <w:t>主要结论</w:t>
      </w:r>
    </w:p>
    <w:p w14:paraId="6AAC7473">
      <w:pPr>
        <w:numPr>
          <w:ilvl w:val="0"/>
          <w:numId w:val="9"/>
        </w:numPr>
        <w:bidi w:val="0"/>
        <w:ind w:left="420" w:leftChars="0" w:hanging="420" w:firstLineChars="0"/>
        <w:rPr>
          <w:rFonts w:hint="eastAsia" w:eastAsia="宋体"/>
          <w:b/>
          <w:bCs/>
        </w:rPr>
      </w:pPr>
      <w:r>
        <w:rPr>
          <w:rFonts w:hint="eastAsia" w:eastAsia="宋体"/>
          <w:b/>
          <w:bCs/>
        </w:rPr>
        <w:t>功能短板：各工具侧重不同，精准适配需求是关键</w:t>
      </w:r>
    </w:p>
    <w:p w14:paraId="73B21981">
      <w:pPr>
        <w:rPr>
          <w:rFonts w:hint="eastAsia"/>
        </w:rPr>
      </w:pPr>
      <w:r>
        <w:rPr>
          <w:rFonts w:hint="eastAsia"/>
        </w:rPr>
        <w:t>数据查询短板：豆包（简单查询）、kimi（全场景）</w:t>
      </w:r>
    </w:p>
    <w:p w14:paraId="2E50D521">
      <w:pPr>
        <w:rPr>
          <w:rFonts w:hint="eastAsia"/>
        </w:rPr>
      </w:pPr>
      <w:r>
        <w:rPr>
          <w:rFonts w:hint="eastAsia"/>
        </w:rPr>
        <w:t>图表生成短板：kimi（全场景）、小浣熊（指定类型）、豆包（指定类型）</w:t>
      </w:r>
    </w:p>
    <w:p w14:paraId="00F3D4E1">
      <w:pPr>
        <w:rPr>
          <w:rFonts w:hint="eastAsia"/>
        </w:rPr>
      </w:pPr>
      <w:r>
        <w:rPr>
          <w:rFonts w:hint="eastAsia"/>
        </w:rPr>
        <w:t>数据分析短板：扣子空间（指定方向 + 案例知识）、小浣熊（指定方向+案例知识）</w:t>
      </w:r>
    </w:p>
    <w:p w14:paraId="6E3123B5">
      <w:pPr>
        <w:numPr>
          <w:ilvl w:val="0"/>
          <w:numId w:val="9"/>
        </w:numPr>
        <w:bidi w:val="0"/>
        <w:ind w:left="420" w:leftChars="0" w:hanging="420" w:firstLineChars="0"/>
        <w:rPr>
          <w:rFonts w:hint="eastAsia" w:eastAsia="宋体"/>
          <w:b/>
          <w:bCs/>
        </w:rPr>
      </w:pPr>
      <w:r>
        <w:rPr>
          <w:rFonts w:hint="eastAsia" w:eastAsia="宋体"/>
          <w:b/>
          <w:bCs/>
        </w:rPr>
        <w:t>响应速度：无绝对最优工具，需平衡功能与效率</w:t>
      </w:r>
    </w:p>
    <w:p w14:paraId="275061FF">
      <w:pPr>
        <w:rPr>
          <w:rFonts w:hint="eastAsia"/>
        </w:rPr>
      </w:pPr>
      <w:r>
        <w:rPr>
          <w:rFonts w:hint="eastAsia"/>
        </w:rPr>
        <w:t>数据查询最快：kimi（12.92s），但功能无效；实用工具中小浣熊（26.15s）、豆包（24.96s）最优。</w:t>
      </w:r>
    </w:p>
    <w:p w14:paraId="00065057">
      <w:pPr>
        <w:rPr>
          <w:rFonts w:hint="eastAsia"/>
        </w:rPr>
      </w:pPr>
      <w:r>
        <w:rPr>
          <w:rFonts w:hint="eastAsia"/>
        </w:rPr>
        <w:t>图表生成最快：豆包（76.99s）、kimi（76.64s），豆包兼具功能与速度。</w:t>
      </w:r>
    </w:p>
    <w:p w14:paraId="3069A9F2">
      <w:pPr>
        <w:rPr>
          <w:rFonts w:hint="eastAsia"/>
        </w:rPr>
      </w:pPr>
      <w:r>
        <w:rPr>
          <w:rFonts w:hint="eastAsia"/>
        </w:rPr>
        <w:t>数据分析最快：kimi（69.76s）、豆包（125.65s），kimi 速度最优但功能单一，豆包均衡性最佳。</w:t>
      </w:r>
    </w:p>
    <w:p w14:paraId="0A9A5095">
      <w:pPr>
        <w:rPr>
          <w:rFonts w:hint="eastAsia"/>
        </w:rPr>
      </w:pPr>
      <w:r>
        <w:rPr>
          <w:rFonts w:hint="eastAsia"/>
          <w:lang w:val="en-US" w:eastAsia="zh-CN"/>
        </w:rPr>
        <w:t>其他</w:t>
      </w:r>
      <w:r>
        <w:rPr>
          <w:rFonts w:hint="eastAsia"/>
        </w:rPr>
        <w:t>：小浣熊（图表生成 332.26s）、扣子空间（数据分析 320.62s），需优化性能。</w:t>
      </w:r>
    </w:p>
    <w:p w14:paraId="1FC48422">
      <w:pPr>
        <w:numPr>
          <w:ilvl w:val="0"/>
          <w:numId w:val="9"/>
        </w:numPr>
        <w:bidi w:val="0"/>
        <w:ind w:left="420" w:leftChars="0" w:hanging="420" w:firstLineChars="0"/>
        <w:rPr>
          <w:rFonts w:hint="eastAsia" w:eastAsia="宋体"/>
          <w:b/>
          <w:bCs/>
        </w:rPr>
      </w:pPr>
      <w:r>
        <w:rPr>
          <w:rFonts w:hint="eastAsia" w:eastAsia="宋体"/>
          <w:b/>
          <w:bCs/>
        </w:rPr>
        <w:t>综合表现：AnyGen</w:t>
      </w:r>
      <w:r>
        <w:rPr>
          <w:rFonts w:hint="eastAsia" w:eastAsia="宋体"/>
          <w:b/>
          <w:bCs/>
          <w:lang w:val="en-US" w:eastAsia="zh-CN"/>
        </w:rPr>
        <w:t>领先</w:t>
      </w:r>
      <w:r>
        <w:rPr>
          <w:rFonts w:hint="eastAsia" w:eastAsia="宋体"/>
          <w:b/>
          <w:bCs/>
        </w:rPr>
        <w:t>，梯队分化明显</w:t>
      </w:r>
    </w:p>
    <w:p w14:paraId="40884D6E">
      <w:pPr>
        <w:rPr>
          <w:rFonts w:hint="eastAsia"/>
        </w:rPr>
      </w:pPr>
      <w:r>
        <w:rPr>
          <w:rFonts w:hint="eastAsia"/>
        </w:rPr>
        <w:t>第一梯队（综合支持率≥90%）：AnyGen（96.9%）、豆包（91.7%）、扣子空间（90.6%），功能全面且稳定，适合综合数据分析需求</w:t>
      </w:r>
      <w:r>
        <w:rPr>
          <w:rFonts w:hint="eastAsia"/>
          <w:lang w:eastAsia="zh-CN"/>
        </w:rPr>
        <w:t>，</w:t>
      </w:r>
      <w:r>
        <w:rPr>
          <w:rFonts w:hint="eastAsia"/>
        </w:rPr>
        <w:t>能满足“查询-可视化-分析” 全流程需求。</w:t>
      </w:r>
    </w:p>
    <w:p w14:paraId="53CD5971">
      <w:pPr>
        <w:rPr>
          <w:rFonts w:hint="eastAsia"/>
        </w:rPr>
      </w:pPr>
      <w:r>
        <w:rPr>
          <w:rFonts w:hint="eastAsia"/>
        </w:rPr>
        <w:t>第二梯队（综合支持率 84.4%）：小浣熊，数据查询能力突出，但可视化和分析存在短板。</w:t>
      </w:r>
    </w:p>
    <w:p w14:paraId="7CF26C51">
      <w:pPr>
        <w:rPr>
          <w:rFonts w:hint="eastAsia"/>
        </w:rPr>
      </w:pPr>
      <w:r>
        <w:rPr>
          <w:rFonts w:hint="eastAsia"/>
        </w:rPr>
        <w:t>第三梯队（综合支持率 43.75%）：kimi，仅单一模块可用，综合实用性</w:t>
      </w:r>
      <w:r>
        <w:rPr>
          <w:rFonts w:hint="eastAsia"/>
          <w:lang w:val="en-US" w:eastAsia="zh-CN"/>
        </w:rPr>
        <w:t>不足</w:t>
      </w:r>
      <w:r>
        <w:rPr>
          <w:rFonts w:hint="eastAsia"/>
        </w:rPr>
        <w:t>。</w:t>
      </w:r>
    </w:p>
    <w:p w14:paraId="32238C64"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工具选择建议</w:t>
      </w:r>
    </w:p>
    <w:tbl>
      <w:tblPr>
        <w:tblStyle w:val="9"/>
        <w:tblW w:w="5000" w:type="pct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5"/>
        <w:gridCol w:w="1707"/>
        <w:gridCol w:w="5310"/>
      </w:tblGrid>
      <w:tr w14:paraId="6C0B5B34">
        <w:trPr>
          <w:trHeight w:val="23" w:hRule="atLeast"/>
        </w:trPr>
        <w:tc>
          <w:tcPr>
            <w:tcW w:w="883" w:type="pct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0227555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使用场景</w:t>
            </w:r>
          </w:p>
        </w:tc>
        <w:tc>
          <w:tcPr>
            <w:tcW w:w="1001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0E9E55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推荐工具</w:t>
            </w:r>
          </w:p>
        </w:tc>
        <w:tc>
          <w:tcPr>
            <w:tcW w:w="3115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923868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/>
                <w:bCs/>
                <w:sz w:val="22"/>
                <w:szCs w:val="22"/>
                <w:vertAlign w:val="baseline"/>
                <w:lang w:val="en-US" w:eastAsia="zh-CN"/>
              </w:rPr>
              <w:t>推荐理由</w:t>
            </w:r>
          </w:p>
        </w:tc>
      </w:tr>
      <w:tr w14:paraId="79D0EDE2">
        <w:trPr>
          <w:trHeight w:val="23" w:hRule="atLeast"/>
        </w:trPr>
        <w:tc>
          <w:tcPr>
            <w:tcW w:w="883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A25C14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综合数据分析工作</w:t>
            </w:r>
          </w:p>
        </w:tc>
        <w:tc>
          <w:tcPr>
            <w:tcW w:w="1001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83635A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AnyGen</w:t>
            </w:r>
          </w:p>
        </w:tc>
        <w:tc>
          <w:tcPr>
            <w:tcW w:w="3115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056C281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综合支持率 96.9%，三大核心模块无明显短板，能一站式完成 “数据查询 - 图表生成 - 数据分析” 全流程工作，适配各类场景，且大数据量下表现稳定，是综合需求的首选。</w:t>
            </w:r>
          </w:p>
        </w:tc>
      </w:tr>
      <w:tr w14:paraId="1A9FF74B">
        <w:trPr>
          <w:trHeight w:val="23" w:hRule="atLeast"/>
        </w:trPr>
        <w:tc>
          <w:tcPr>
            <w:tcW w:w="883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E0CDA9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复杂图表生成需求</w:t>
            </w:r>
          </w:p>
        </w:tc>
        <w:tc>
          <w:tcPr>
            <w:tcW w:w="1001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A5DA48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AnyGen/扣子空间</w:t>
            </w:r>
          </w:p>
        </w:tc>
        <w:tc>
          <w:tcPr>
            <w:tcW w:w="3115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D41243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图表生成模块支持率较高（85%），无论是未指定类型的自由可视化，还是指定类型（如占比图、关系图）的精准呈现，均能较快响应，可视化适配性最强。</w:t>
            </w:r>
          </w:p>
        </w:tc>
      </w:tr>
      <w:tr w14:paraId="4C66D58A">
        <w:trPr>
          <w:trHeight w:val="23" w:hRule="atLeast"/>
        </w:trPr>
        <w:tc>
          <w:tcPr>
            <w:tcW w:w="883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352F93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快速数据分析</w:t>
            </w:r>
          </w:p>
        </w:tc>
        <w:tc>
          <w:tcPr>
            <w:tcW w:w="1001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E9D93D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kimi/豆包</w:t>
            </w:r>
          </w:p>
        </w:tc>
        <w:tc>
          <w:tcPr>
            <w:tcW w:w="3115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D0A620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数据分析平均响应时长还可以，且支持全场景分析需求，适合仅需快速获取分析结果、无需数据查询和可视化的场景。当前具体生成的分析内容质量高低需要根据实际业务再评估</w:t>
            </w:r>
          </w:p>
        </w:tc>
      </w:tr>
      <w:tr w14:paraId="4FE700CA">
        <w:trPr>
          <w:trHeight w:val="23" w:hRule="atLeast"/>
        </w:trPr>
        <w:tc>
          <w:tcPr>
            <w:tcW w:w="883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975E64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以数据查询为主</w:t>
            </w:r>
          </w:p>
        </w:tc>
        <w:tc>
          <w:tcPr>
            <w:tcW w:w="1001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E31AFC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小浣熊/扣子空间</w:t>
            </w:r>
          </w:p>
        </w:tc>
        <w:tc>
          <w:tcPr>
            <w:tcW w:w="3115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0C70EA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left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两者数据查询支持率均为 100%，能精准适配简单、中等、复杂各类查询场景；小浣熊响应更快（26.15s vs 41.60s），优先选小浣熊；若需兼顾部分可视化需求，可选扣子空间（图表生成支持率 87.5%）。</w:t>
            </w:r>
          </w:p>
        </w:tc>
      </w:tr>
      <w:tr w14:paraId="154FA745">
        <w:trPr>
          <w:trHeight w:val="23" w:hRule="atLeast"/>
        </w:trPr>
        <w:tc>
          <w:tcPr>
            <w:tcW w:w="883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EAF876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企业级大数据分析</w:t>
            </w:r>
          </w:p>
        </w:tc>
        <w:tc>
          <w:tcPr>
            <w:tcW w:w="1001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D555C9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center"/>
              <w:textAlignment w:val="auto"/>
              <w:rPr>
                <w:rFonts w:hint="default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AnyGen/扣子空间</w:t>
            </w:r>
          </w:p>
        </w:tc>
        <w:tc>
          <w:tcPr>
            <w:tcW w:w="3115" w:type="pc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BFCA51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 w:line="240" w:lineRule="auto"/>
              <w:ind w:left="0" w:leftChars="0" w:firstLine="0" w:firstLineChars="0"/>
              <w:jc w:val="both"/>
              <w:textAlignment w:val="auto"/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eastAsia="宋体"/>
                <w:b w:val="0"/>
                <w:bCs w:val="0"/>
                <w:sz w:val="22"/>
                <w:szCs w:val="22"/>
                <w:vertAlign w:val="baseline"/>
                <w:lang w:val="en-US" w:eastAsia="zh-CN"/>
              </w:rPr>
              <w:t>在 100000 条最高数据量级下，两者综合支持率均为 100%，能稳定处理大规模结构化数据。AnyGen功能更全面，扣子空间图表生成指定类型表现更优，可根据是否需要全流程功能选择。</w:t>
            </w:r>
          </w:p>
        </w:tc>
      </w:tr>
    </w:tbl>
    <w:p w14:paraId="650CB2A3">
      <w:pPr>
        <w:ind w:left="0" w:leftChars="0" w:firstLine="0" w:firstLineChars="0"/>
        <w:rPr>
          <w:rFonts w:hint="default"/>
          <w:lang w:val="en-US" w:eastAsia="zh-CN"/>
        </w:rPr>
      </w:pPr>
    </w:p>
    <w:p w14:paraId="5EF201F9">
      <w:pPr>
        <w:ind w:left="0" w:leftChars="0" w:firstLine="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7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ongti SC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Times New Roman Bold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  <w:ind w:firstLine="480"/>
      </w:pPr>
      <w:r>
        <w:separator/>
      </w:r>
    </w:p>
  </w:footnote>
  <w:footnote w:type="continuationSeparator" w:id="1">
    <w:p>
      <w:pPr>
        <w:spacing w:before="0" w:after="0" w:line="36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DFE33D7"/>
    <w:multiLevelType w:val="singleLevel"/>
    <w:tmpl w:val="9DFE33D7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1">
    <w:nsid w:val="E9B299F3"/>
    <w:multiLevelType w:val="singleLevel"/>
    <w:tmpl w:val="E9B299F3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2">
    <w:nsid w:val="EAAF8CE8"/>
    <w:multiLevelType w:val="multilevel"/>
    <w:tmpl w:val="EAAF8CE8"/>
    <w:lvl w:ilvl="0" w:tentative="0">
      <w:start w:val="1"/>
      <w:numFmt w:val="decimal"/>
      <w:pStyle w:val="2"/>
      <w:lvlText w:val="%1."/>
      <w:lvlJc w:val="left"/>
      <w:pPr>
        <w:ind w:left="425" w:hanging="425"/>
      </w:pPr>
      <w:rPr>
        <w:rFonts w:hint="default" w:ascii="黑体" w:hAnsi="黑体" w:eastAsia="黑体" w:cs="黑体"/>
        <w:b/>
        <w:sz w:val="44"/>
        <w:szCs w:val="44"/>
      </w:rPr>
    </w:lvl>
    <w:lvl w:ilvl="1" w:tentative="0">
      <w:start w:val="1"/>
      <w:numFmt w:val="decimal"/>
      <w:pStyle w:val="3"/>
      <w:lvlText w:val="%1.%2."/>
      <w:lvlJc w:val="left"/>
      <w:pPr>
        <w:ind w:left="850" w:hanging="453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1508" w:hanging="708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2053" w:hanging="853"/>
      </w:pPr>
      <w:rPr>
        <w:rFonts w:hint="default" w:ascii="黑体" w:hAnsi="黑体" w:eastAsia="黑体" w:cs="黑体"/>
        <w:b/>
        <w:bCs/>
        <w:sz w:val="30"/>
        <w:szCs w:val="30"/>
      </w:rPr>
    </w:lvl>
    <w:lvl w:ilvl="4" w:tentative="0">
      <w:start w:val="1"/>
      <w:numFmt w:val="decimal"/>
      <w:pStyle w:val="6"/>
      <w:lvlText w:val="%1.%2.%3.%4.%5."/>
      <w:lvlJc w:val="left"/>
      <w:pPr>
        <w:ind w:left="2495" w:hanging="895"/>
      </w:pPr>
      <w:rPr>
        <w:rFonts w:hint="default" w:ascii="黑体" w:hAnsi="黑体" w:eastAsia="黑体" w:cs="黑体"/>
        <w:sz w:val="28"/>
        <w:szCs w:val="28"/>
      </w:rPr>
    </w:lvl>
    <w:lvl w:ilvl="5" w:tentative="0">
      <w:start w:val="1"/>
      <w:numFmt w:val="decimal"/>
      <w:pStyle w:val="7"/>
      <w:lvlText w:val="%1.%2.%3.%4.%5.%6."/>
      <w:lvlJc w:val="left"/>
      <w:pPr>
        <w:ind w:left="3136" w:hanging="1136"/>
      </w:pPr>
      <w:rPr>
        <w:rFonts w:hint="default" w:ascii="黑体" w:hAnsi="黑体" w:eastAsia="黑体" w:cs="黑体"/>
        <w:sz w:val="24"/>
        <w:szCs w:val="24"/>
      </w:rPr>
    </w:lvl>
    <w:lvl w:ilvl="6" w:tentative="0">
      <w:start w:val="1"/>
      <w:numFmt w:val="decimal"/>
      <w:pStyle w:val="8"/>
      <w:lvlText w:val="%1.%2.%3.%4.%5.%6.%7."/>
      <w:lvlJc w:val="left"/>
      <w:pPr>
        <w:ind w:left="3673" w:hanging="1273"/>
      </w:pPr>
      <w:rPr>
        <w:rFonts w:hint="default" w:ascii="黑体" w:hAnsi="黑体" w:eastAsia="黑体" w:cs="黑体"/>
        <w:sz w:val="24"/>
        <w:szCs w:val="24"/>
      </w:rPr>
    </w:lvl>
    <w:lvl w:ilvl="7" w:tentative="0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3">
    <w:nsid w:val="FE8A68A6"/>
    <w:multiLevelType w:val="singleLevel"/>
    <w:tmpl w:val="FE8A68A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FEBF1F28"/>
    <w:multiLevelType w:val="singleLevel"/>
    <w:tmpl w:val="FEBF1F28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FF560D7D"/>
    <w:multiLevelType w:val="singleLevel"/>
    <w:tmpl w:val="FF560D7D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6">
    <w:nsid w:val="FF79DD0F"/>
    <w:multiLevelType w:val="singleLevel"/>
    <w:tmpl w:val="FF79DD0F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7">
    <w:nsid w:val="51A61950"/>
    <w:multiLevelType w:val="singleLevel"/>
    <w:tmpl w:val="51A61950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56B68E4D"/>
    <w:multiLevelType w:val="singleLevel"/>
    <w:tmpl w:val="56B68E4D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num w:numId="1">
    <w:abstractNumId w:val="2"/>
  </w:num>
  <w:num w:numId="2">
    <w:abstractNumId w:val="7"/>
  </w:num>
  <w:num w:numId="3">
    <w:abstractNumId w:val="5"/>
  </w:num>
  <w:num w:numId="4">
    <w:abstractNumId w:val="1"/>
  </w:num>
  <w:num w:numId="5">
    <w:abstractNumId w:val="0"/>
  </w:num>
  <w:num w:numId="6">
    <w:abstractNumId w:val="6"/>
  </w:num>
  <w:num w:numId="7">
    <w:abstractNumId w:val="4"/>
  </w:num>
  <w:num w:numId="8">
    <w:abstractNumId w:val="8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2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7E6E28"/>
    <w:rsid w:val="054C0981"/>
    <w:rsid w:val="07807B7B"/>
    <w:rsid w:val="07DFA781"/>
    <w:rsid w:val="09E75073"/>
    <w:rsid w:val="0D8A7F8E"/>
    <w:rsid w:val="167BCE0E"/>
    <w:rsid w:val="17E7AACF"/>
    <w:rsid w:val="1AAF38C0"/>
    <w:rsid w:val="1BE76DD6"/>
    <w:rsid w:val="1DB94480"/>
    <w:rsid w:val="1FBD0658"/>
    <w:rsid w:val="2DEF27A2"/>
    <w:rsid w:val="2E754C9A"/>
    <w:rsid w:val="2F1D639E"/>
    <w:rsid w:val="2F496193"/>
    <w:rsid w:val="2FCB4741"/>
    <w:rsid w:val="32B34B12"/>
    <w:rsid w:val="35F5049A"/>
    <w:rsid w:val="367DFA0B"/>
    <w:rsid w:val="3BF9EFD3"/>
    <w:rsid w:val="3D5A15B1"/>
    <w:rsid w:val="3D727B37"/>
    <w:rsid w:val="3DCD9832"/>
    <w:rsid w:val="3DFA0CB8"/>
    <w:rsid w:val="3DFA83B9"/>
    <w:rsid w:val="3E265302"/>
    <w:rsid w:val="3FA41811"/>
    <w:rsid w:val="3FBD8CD6"/>
    <w:rsid w:val="3FD30F6B"/>
    <w:rsid w:val="3FDF2C5F"/>
    <w:rsid w:val="3FECA94D"/>
    <w:rsid w:val="3FEF3835"/>
    <w:rsid w:val="3FEF3E25"/>
    <w:rsid w:val="3FEFE45F"/>
    <w:rsid w:val="3FFF9D16"/>
    <w:rsid w:val="4787EAAA"/>
    <w:rsid w:val="4BBFE3DB"/>
    <w:rsid w:val="4F009304"/>
    <w:rsid w:val="4F304018"/>
    <w:rsid w:val="4FB69A68"/>
    <w:rsid w:val="4FD92C35"/>
    <w:rsid w:val="55DF641E"/>
    <w:rsid w:val="56415557"/>
    <w:rsid w:val="56DE320E"/>
    <w:rsid w:val="56FFB31D"/>
    <w:rsid w:val="57BFE7DC"/>
    <w:rsid w:val="57F720AD"/>
    <w:rsid w:val="5BF9222F"/>
    <w:rsid w:val="5D945DF5"/>
    <w:rsid w:val="5EDA7628"/>
    <w:rsid w:val="5EDF2A35"/>
    <w:rsid w:val="5FF1D7D6"/>
    <w:rsid w:val="5FFA512C"/>
    <w:rsid w:val="6218116C"/>
    <w:rsid w:val="62FD34EA"/>
    <w:rsid w:val="62FE307D"/>
    <w:rsid w:val="652E3B01"/>
    <w:rsid w:val="65AC14BC"/>
    <w:rsid w:val="67FD0C71"/>
    <w:rsid w:val="695F3A0D"/>
    <w:rsid w:val="6BA5516E"/>
    <w:rsid w:val="6BFA7406"/>
    <w:rsid w:val="6BFB2558"/>
    <w:rsid w:val="6C7D7D06"/>
    <w:rsid w:val="6D7F2BD7"/>
    <w:rsid w:val="6D94BA8F"/>
    <w:rsid w:val="6DDEBEC4"/>
    <w:rsid w:val="6E9FD813"/>
    <w:rsid w:val="6FAB711A"/>
    <w:rsid w:val="6FB90444"/>
    <w:rsid w:val="6FC315DD"/>
    <w:rsid w:val="6FFF89F5"/>
    <w:rsid w:val="719B0F82"/>
    <w:rsid w:val="73770D59"/>
    <w:rsid w:val="74E618C8"/>
    <w:rsid w:val="757FD256"/>
    <w:rsid w:val="75BE5014"/>
    <w:rsid w:val="75FB8B1E"/>
    <w:rsid w:val="76BE65DF"/>
    <w:rsid w:val="77BEEB98"/>
    <w:rsid w:val="77FD00A1"/>
    <w:rsid w:val="77FE206E"/>
    <w:rsid w:val="77FE8E15"/>
    <w:rsid w:val="78D6ED6B"/>
    <w:rsid w:val="79D96BA4"/>
    <w:rsid w:val="79FB6C8C"/>
    <w:rsid w:val="7A3FF75E"/>
    <w:rsid w:val="7ADB96B0"/>
    <w:rsid w:val="7B74CAE6"/>
    <w:rsid w:val="7B9DD825"/>
    <w:rsid w:val="7B9F68B9"/>
    <w:rsid w:val="7BE70FE4"/>
    <w:rsid w:val="7BF53090"/>
    <w:rsid w:val="7C454193"/>
    <w:rsid w:val="7C5F3293"/>
    <w:rsid w:val="7C87C4BB"/>
    <w:rsid w:val="7CDF046F"/>
    <w:rsid w:val="7CF63A81"/>
    <w:rsid w:val="7D2F0CDC"/>
    <w:rsid w:val="7D3FD41E"/>
    <w:rsid w:val="7D543B54"/>
    <w:rsid w:val="7D7E6ED9"/>
    <w:rsid w:val="7DDF8514"/>
    <w:rsid w:val="7DEFBC64"/>
    <w:rsid w:val="7DFF2CF3"/>
    <w:rsid w:val="7E15D601"/>
    <w:rsid w:val="7E732EB9"/>
    <w:rsid w:val="7EDD1EDC"/>
    <w:rsid w:val="7F58C715"/>
    <w:rsid w:val="7F767B31"/>
    <w:rsid w:val="7F7F1117"/>
    <w:rsid w:val="7FBB63DC"/>
    <w:rsid w:val="7FBE074D"/>
    <w:rsid w:val="7FBF865D"/>
    <w:rsid w:val="7FDF7DF7"/>
    <w:rsid w:val="7FFE445D"/>
    <w:rsid w:val="86BF2CA3"/>
    <w:rsid w:val="8C976F3B"/>
    <w:rsid w:val="8FCF6BB6"/>
    <w:rsid w:val="8FFF1D12"/>
    <w:rsid w:val="91F3B9AB"/>
    <w:rsid w:val="93D7760E"/>
    <w:rsid w:val="96AF4189"/>
    <w:rsid w:val="9BE51FA1"/>
    <w:rsid w:val="9C9B1E90"/>
    <w:rsid w:val="A7E57B19"/>
    <w:rsid w:val="A7FB7E24"/>
    <w:rsid w:val="AABF090E"/>
    <w:rsid w:val="ABFED89B"/>
    <w:rsid w:val="AD97B2C1"/>
    <w:rsid w:val="AF77BE93"/>
    <w:rsid w:val="AFB7DAC0"/>
    <w:rsid w:val="AFBB4430"/>
    <w:rsid w:val="B1F7EF4D"/>
    <w:rsid w:val="B67EA556"/>
    <w:rsid w:val="B698A23E"/>
    <w:rsid w:val="B6AB55B8"/>
    <w:rsid w:val="B6FB34ED"/>
    <w:rsid w:val="B73D9B35"/>
    <w:rsid w:val="B7FF5DA0"/>
    <w:rsid w:val="BDBD4525"/>
    <w:rsid w:val="BDD36D0E"/>
    <w:rsid w:val="BDEC2CF1"/>
    <w:rsid w:val="BF5F63A4"/>
    <w:rsid w:val="BF7F1A7B"/>
    <w:rsid w:val="BF7FCF1A"/>
    <w:rsid w:val="BFDEE57E"/>
    <w:rsid w:val="BFDF3FF0"/>
    <w:rsid w:val="BFFF7C55"/>
    <w:rsid w:val="BFFF957A"/>
    <w:rsid w:val="BFFFDCB4"/>
    <w:rsid w:val="CB9BC7F5"/>
    <w:rsid w:val="CFFE88D9"/>
    <w:rsid w:val="D4FBDF4A"/>
    <w:rsid w:val="D67E89A4"/>
    <w:rsid w:val="D77FE885"/>
    <w:rsid w:val="D7DBE592"/>
    <w:rsid w:val="DBD762E1"/>
    <w:rsid w:val="DBFE665A"/>
    <w:rsid w:val="DBFF1F77"/>
    <w:rsid w:val="DBFF5262"/>
    <w:rsid w:val="DBFF8A5B"/>
    <w:rsid w:val="DF3FAE62"/>
    <w:rsid w:val="DF776D02"/>
    <w:rsid w:val="DF9A2835"/>
    <w:rsid w:val="DFAEB039"/>
    <w:rsid w:val="DFBFDE3A"/>
    <w:rsid w:val="DFE78800"/>
    <w:rsid w:val="DFFD1652"/>
    <w:rsid w:val="E7D4EF19"/>
    <w:rsid w:val="E7F35C1E"/>
    <w:rsid w:val="EB7F19EF"/>
    <w:rsid w:val="ED590F03"/>
    <w:rsid w:val="EDEF8681"/>
    <w:rsid w:val="EEDBE815"/>
    <w:rsid w:val="EF7791B8"/>
    <w:rsid w:val="EFBFEA6E"/>
    <w:rsid w:val="EFFA343E"/>
    <w:rsid w:val="F27C6BE4"/>
    <w:rsid w:val="F3974A6B"/>
    <w:rsid w:val="F57D20FC"/>
    <w:rsid w:val="F5C588A7"/>
    <w:rsid w:val="F5FDD49A"/>
    <w:rsid w:val="F5FE6DD5"/>
    <w:rsid w:val="F6CF7794"/>
    <w:rsid w:val="F7AFF5CE"/>
    <w:rsid w:val="F7BF6150"/>
    <w:rsid w:val="F975F900"/>
    <w:rsid w:val="F97E52EB"/>
    <w:rsid w:val="F9E4A5FE"/>
    <w:rsid w:val="FABBCB6A"/>
    <w:rsid w:val="FB57960E"/>
    <w:rsid w:val="FBF48BF5"/>
    <w:rsid w:val="FBFC75AC"/>
    <w:rsid w:val="FCFD6618"/>
    <w:rsid w:val="FD3B5651"/>
    <w:rsid w:val="FD9ED694"/>
    <w:rsid w:val="FDB73BCF"/>
    <w:rsid w:val="FDFC8FB0"/>
    <w:rsid w:val="FDFF0ADE"/>
    <w:rsid w:val="FE971340"/>
    <w:rsid w:val="FEFB7035"/>
    <w:rsid w:val="FF39A0B1"/>
    <w:rsid w:val="FF3FCAF5"/>
    <w:rsid w:val="FF681579"/>
    <w:rsid w:val="FFBAE66C"/>
    <w:rsid w:val="FFBF5E4C"/>
    <w:rsid w:val="FFCBF1CC"/>
    <w:rsid w:val="FFCF3E91"/>
    <w:rsid w:val="FFD59990"/>
    <w:rsid w:val="FFE75230"/>
    <w:rsid w:val="FFF3C926"/>
    <w:rsid w:val="FFF5E9C6"/>
    <w:rsid w:val="FFF6B270"/>
    <w:rsid w:val="FFFF0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50" w:afterLines="50" w:line="360" w:lineRule="auto"/>
      <w:ind w:firstLine="883" w:firstLineChars="200"/>
      <w:jc w:val="both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next w:val="1"/>
    <w:qFormat/>
    <w:uiPriority w:val="0"/>
    <w:pPr>
      <w:keepNext/>
      <w:keepLines/>
      <w:numPr>
        <w:ilvl w:val="0"/>
        <w:numId w:val="1"/>
      </w:numPr>
      <w:adjustRightInd w:val="0"/>
      <w:spacing w:before="340" w:beforeLines="0" w:beforeAutospacing="0" w:after="330" w:afterLines="0" w:afterAutospacing="0" w:line="576" w:lineRule="auto"/>
      <w:ind w:left="883" w:hanging="883" w:hangingChars="200"/>
      <w:outlineLvl w:val="0"/>
    </w:pPr>
    <w:rPr>
      <w:rFonts w:ascii="黑体" w:hAnsi="黑体" w:eastAsia="宋体" w:cstheme="minorBidi"/>
      <w:b/>
      <w:bCs/>
      <w:kern w:val="44"/>
      <w:sz w:val="44"/>
      <w:szCs w:val="44"/>
    </w:rPr>
  </w:style>
  <w:style w:type="paragraph" w:styleId="3">
    <w:name w:val="heading 2"/>
    <w:next w:val="1"/>
    <w:unhideWhenUsed/>
    <w:qFormat/>
    <w:uiPriority w:val="0"/>
    <w:pPr>
      <w:keepNext/>
      <w:keepLines/>
      <w:numPr>
        <w:ilvl w:val="1"/>
        <w:numId w:val="1"/>
      </w:numPr>
      <w:adjustRightInd w:val="0"/>
      <w:spacing w:before="260" w:beforeLines="0" w:beforeAutospacing="0" w:after="260" w:afterLines="0" w:afterAutospacing="0" w:line="413" w:lineRule="auto"/>
      <w:ind w:left="883" w:hanging="883" w:hangingChars="200"/>
      <w:outlineLvl w:val="1"/>
    </w:pPr>
    <w:rPr>
      <w:rFonts w:ascii="黑体" w:hAnsi="黑体" w:eastAsia="宋体" w:cs="黑体"/>
      <w:b/>
      <w:bCs/>
      <w:sz w:val="36"/>
      <w:szCs w:val="36"/>
    </w:rPr>
  </w:style>
  <w:style w:type="paragraph" w:styleId="4">
    <w:name w:val="heading 3"/>
    <w:next w:val="1"/>
    <w:unhideWhenUsed/>
    <w:qFormat/>
    <w:uiPriority w:val="0"/>
    <w:pPr>
      <w:keepNext/>
      <w:keepLines/>
      <w:numPr>
        <w:ilvl w:val="2"/>
        <w:numId w:val="1"/>
      </w:numPr>
      <w:adjustRightInd w:val="0"/>
      <w:spacing w:before="260" w:beforeLines="0" w:beforeAutospacing="0" w:after="260" w:afterLines="0" w:afterAutospacing="0" w:line="413" w:lineRule="auto"/>
      <w:ind w:left="883" w:hanging="883" w:hangingChars="200"/>
      <w:outlineLvl w:val="2"/>
    </w:pPr>
    <w:rPr>
      <w:rFonts w:ascii="黑体" w:hAnsi="黑体" w:eastAsia="宋体" w:cs="黑体"/>
      <w:b/>
      <w:bCs/>
      <w:sz w:val="32"/>
      <w:szCs w:val="32"/>
    </w:rPr>
  </w:style>
  <w:style w:type="paragraph" w:styleId="5">
    <w:name w:val="heading 4"/>
    <w:next w:val="1"/>
    <w:unhideWhenUsed/>
    <w:qFormat/>
    <w:uiPriority w:val="0"/>
    <w:pPr>
      <w:keepNext/>
      <w:keepLines/>
      <w:numPr>
        <w:ilvl w:val="3"/>
        <w:numId w:val="1"/>
      </w:numPr>
      <w:adjustRightInd w:val="0"/>
      <w:spacing w:before="280" w:beforeLines="0" w:beforeAutospacing="0" w:after="290" w:afterLines="0" w:afterAutospacing="0" w:line="372" w:lineRule="auto"/>
      <w:ind w:left="1767" w:hanging="1767" w:hangingChars="400"/>
      <w:outlineLvl w:val="3"/>
    </w:pPr>
    <w:rPr>
      <w:rFonts w:ascii="黑体" w:hAnsi="黑体" w:eastAsia="Songti SC" w:cs="黑体"/>
      <w:b/>
      <w:bCs/>
      <w:sz w:val="30"/>
      <w:szCs w:val="30"/>
    </w:rPr>
  </w:style>
  <w:style w:type="paragraph" w:styleId="6">
    <w:name w:val="heading 5"/>
    <w:next w:val="1"/>
    <w:unhideWhenUsed/>
    <w:qFormat/>
    <w:uiPriority w:val="0"/>
    <w:pPr>
      <w:keepNext/>
      <w:keepLines/>
      <w:numPr>
        <w:ilvl w:val="4"/>
        <w:numId w:val="1"/>
      </w:numPr>
      <w:adjustRightInd w:val="0"/>
      <w:spacing w:before="280" w:beforeLines="0" w:beforeAutospacing="0" w:after="290" w:afterLines="0" w:afterAutospacing="0" w:line="372" w:lineRule="auto"/>
      <w:ind w:left="1767" w:hanging="1767" w:hangingChars="400"/>
      <w:outlineLvl w:val="4"/>
    </w:pPr>
    <w:rPr>
      <w:rFonts w:ascii="黑体" w:hAnsi="黑体" w:eastAsia="Songti SC" w:cs="黑体"/>
      <w:b/>
      <w:bCs/>
      <w:sz w:val="28"/>
      <w:szCs w:val="28"/>
    </w:rPr>
  </w:style>
  <w:style w:type="paragraph" w:styleId="7">
    <w:name w:val="heading 6"/>
    <w:next w:val="1"/>
    <w:unhideWhenUsed/>
    <w:qFormat/>
    <w:uiPriority w:val="0"/>
    <w:pPr>
      <w:keepNext/>
      <w:keepLines/>
      <w:numPr>
        <w:ilvl w:val="5"/>
        <w:numId w:val="1"/>
      </w:numPr>
      <w:adjustRightInd w:val="0"/>
      <w:spacing w:before="240" w:beforeLines="0" w:beforeAutospacing="0" w:after="64" w:afterLines="0" w:afterAutospacing="0" w:line="317" w:lineRule="auto"/>
      <w:ind w:left="2209" w:hanging="2209" w:hangingChars="500"/>
      <w:outlineLvl w:val="5"/>
    </w:pPr>
    <w:rPr>
      <w:rFonts w:ascii="黑体" w:hAnsi="黑体" w:eastAsia="Songti SC" w:cs="黑体"/>
      <w:b/>
      <w:bCs/>
      <w:sz w:val="24"/>
    </w:rPr>
  </w:style>
  <w:style w:type="paragraph" w:styleId="8">
    <w:name w:val="heading 7"/>
    <w:next w:val="1"/>
    <w:unhideWhenUsed/>
    <w:qFormat/>
    <w:uiPriority w:val="0"/>
    <w:pPr>
      <w:keepNext/>
      <w:keepLines/>
      <w:numPr>
        <w:ilvl w:val="6"/>
        <w:numId w:val="1"/>
      </w:numPr>
      <w:adjustRightInd w:val="0"/>
      <w:spacing w:before="240" w:beforeLines="0" w:beforeAutospacing="0" w:after="64" w:afterLines="0" w:afterAutospacing="0" w:line="317" w:lineRule="auto"/>
      <w:ind w:left="2650" w:hanging="2650" w:hangingChars="600"/>
      <w:outlineLvl w:val="6"/>
    </w:pPr>
    <w:rPr>
      <w:rFonts w:ascii="黑体" w:hAnsi="黑体" w:eastAsia="Songti SC" w:cs="黑体"/>
      <w:sz w:val="24"/>
      <w:szCs w:val="24"/>
    </w:rPr>
  </w:style>
  <w:style w:type="character" w:default="1" w:styleId="11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0">
    <w:name w:val="Table Grid"/>
    <w:basedOn w:val="9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823</Words>
  <Characters>823</Characters>
  <Lines>0</Lines>
  <Paragraphs>0</Paragraphs>
  <TotalTime>5</TotalTime>
  <ScaleCrop>false</ScaleCrop>
  <LinksUpToDate>false</LinksUpToDate>
  <CharactersWithSpaces>823</CharactersWithSpaces>
  <Application>WPS Office_7.5.1.8994_F1E327BC-269C-435d-A152-05C5408002CA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2021-03-03T01:06:00Z</dcterms:created>
  <dc:creator>pfl</dc:creator>
  <cp:lastModifiedBy>熊家伟</cp:lastModifiedBy>
  <dcterms:modified xsi:type="dcterms:W3CDTF">2026-01-13T19:52:35Z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2052-7.5.1.8994</vt:lpwstr>
  </property>
  <property fmtid="{D5CDD505-2E9C-101B-9397-08002B2CF9AE}" pid="3" name="KSOTemplateDocerSaveRecord">
    <vt:lpwstr>eyJoZGlkIjoiNjQyMjAzYjZkYWQ1ZTMwNmM2Mjg2NDRiYTE0NzA1MjMiLCJ1c2VySWQiOiIyODE1MDg1MjMifQ==</vt:lpwstr>
  </property>
  <property fmtid="{D5CDD505-2E9C-101B-9397-08002B2CF9AE}" pid="4" name="ICV">
    <vt:lpwstr>08DCCC41BA3E414BBA21423BC93084EC_12</vt:lpwstr>
  </property>
</Properties>
</file>